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5B" w:rsidRPr="00FA3E5B" w:rsidRDefault="00FA3E5B" w:rsidP="00FA3E5B">
      <w:pPr>
        <w:rPr>
          <w:rFonts w:asciiTheme="majorEastAsia" w:eastAsiaTheme="majorEastAsia" w:hAnsiTheme="majorEastAsia"/>
          <w:sz w:val="24"/>
          <w:szCs w:val="24"/>
        </w:rPr>
      </w:pPr>
      <w:bookmarkStart w:id="0" w:name="_GoBack"/>
      <w:bookmarkEnd w:id="0"/>
      <w:r w:rsidRPr="00FA3E5B">
        <w:rPr>
          <w:rFonts w:asciiTheme="majorEastAsia" w:eastAsiaTheme="majorEastAsia" w:hAnsiTheme="majorEastAsia" w:hint="eastAsia"/>
          <w:sz w:val="24"/>
          <w:szCs w:val="24"/>
        </w:rPr>
        <w:t>資料１－政府の2017春季要求に対する回答</w:t>
      </w:r>
    </w:p>
    <w:p w:rsidR="00FA3E5B" w:rsidRPr="00FA3E5B" w:rsidRDefault="00FA3E5B" w:rsidP="00FA3E5B">
      <w:pPr>
        <w:rPr>
          <w:rFonts w:asciiTheme="minorEastAsia" w:hAnsiTheme="minorEastAsia"/>
          <w:sz w:val="24"/>
          <w:szCs w:val="24"/>
        </w:rPr>
      </w:pPr>
    </w:p>
    <w:p w:rsidR="00FA3E5B" w:rsidRPr="00FA3E5B" w:rsidRDefault="00FA3E5B" w:rsidP="00FA3E5B">
      <w:pPr>
        <w:jc w:val="center"/>
        <w:rPr>
          <w:rFonts w:asciiTheme="majorEastAsia" w:eastAsiaTheme="majorEastAsia" w:hAnsiTheme="majorEastAsia"/>
          <w:sz w:val="24"/>
          <w:szCs w:val="24"/>
        </w:rPr>
      </w:pPr>
      <w:r w:rsidRPr="00FA3E5B">
        <w:rPr>
          <w:rFonts w:asciiTheme="majorEastAsia" w:eastAsiaTheme="majorEastAsia" w:hAnsiTheme="majorEastAsia" w:hint="eastAsia"/>
          <w:sz w:val="24"/>
          <w:szCs w:val="24"/>
        </w:rPr>
        <w:t>国家公務員制度担当大臣回答</w:t>
      </w:r>
    </w:p>
    <w:p w:rsidR="00FA3E5B" w:rsidRPr="00FA3E5B" w:rsidRDefault="00FA3E5B" w:rsidP="00FA3E5B">
      <w:pPr>
        <w:jc w:val="center"/>
        <w:rPr>
          <w:rFonts w:asciiTheme="majorEastAsia" w:eastAsiaTheme="majorEastAsia" w:hAnsiTheme="majorEastAsia"/>
          <w:sz w:val="24"/>
          <w:szCs w:val="24"/>
        </w:rPr>
      </w:pPr>
    </w:p>
    <w:p w:rsidR="00FA3E5B" w:rsidRPr="00FA3E5B" w:rsidRDefault="00FA3E5B" w:rsidP="00FA3E5B">
      <w:pPr>
        <w:jc w:val="right"/>
        <w:rPr>
          <w:rFonts w:asciiTheme="minorEastAsia" w:hAnsiTheme="minorEastAsia"/>
          <w:sz w:val="24"/>
          <w:szCs w:val="24"/>
        </w:rPr>
      </w:pPr>
      <w:r w:rsidRPr="00FA3E5B">
        <w:rPr>
          <w:rFonts w:asciiTheme="minorEastAsia" w:hAnsiTheme="minorEastAsia" w:hint="eastAsia"/>
          <w:sz w:val="24"/>
          <w:szCs w:val="24"/>
        </w:rPr>
        <w:t xml:space="preserve">                                                </w:t>
      </w:r>
      <w:r>
        <w:rPr>
          <w:rFonts w:asciiTheme="minorEastAsia" w:hAnsiTheme="minorEastAsia" w:hint="eastAsia"/>
          <w:sz w:val="24"/>
          <w:szCs w:val="24"/>
        </w:rPr>
        <w:t xml:space="preserve">　2017</w:t>
      </w:r>
      <w:r w:rsidRPr="00FA3E5B">
        <w:rPr>
          <w:rFonts w:asciiTheme="minorEastAsia" w:hAnsiTheme="minorEastAsia" w:hint="eastAsia"/>
          <w:sz w:val="24"/>
          <w:szCs w:val="24"/>
        </w:rPr>
        <w:t>年３月</w:t>
      </w:r>
      <w:r>
        <w:rPr>
          <w:rFonts w:asciiTheme="minorEastAsia" w:hAnsiTheme="minorEastAsia" w:hint="eastAsia"/>
          <w:sz w:val="24"/>
          <w:szCs w:val="24"/>
        </w:rPr>
        <w:t>24</w:t>
      </w:r>
      <w:r w:rsidRPr="00FA3E5B">
        <w:rPr>
          <w:rFonts w:asciiTheme="minorEastAsia" w:hAnsiTheme="minorEastAsia" w:hint="eastAsia"/>
          <w:sz w:val="24"/>
          <w:szCs w:val="24"/>
        </w:rPr>
        <w:t>日</w:t>
      </w:r>
    </w:p>
    <w:p w:rsidR="00FA3E5B" w:rsidRPr="00FA3E5B" w:rsidRDefault="00FA3E5B" w:rsidP="00FA3E5B">
      <w:pPr>
        <w:rPr>
          <w:rFonts w:asciiTheme="minorEastAsia" w:hAnsiTheme="minorEastAsia"/>
          <w:sz w:val="24"/>
          <w:szCs w:val="24"/>
        </w:rPr>
      </w:pPr>
    </w:p>
    <w:p w:rsidR="00FA3E5B"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w:t>
      </w:r>
      <w:r w:rsidR="00A4736B">
        <w:rPr>
          <w:rFonts w:asciiTheme="minorEastAsia" w:hAnsiTheme="minorEastAsia" w:hint="eastAsia"/>
          <w:sz w:val="24"/>
          <w:szCs w:val="24"/>
        </w:rPr>
        <w:t>2017（</w:t>
      </w:r>
      <w:r w:rsidRPr="00FA3E5B">
        <w:rPr>
          <w:rFonts w:asciiTheme="minorEastAsia" w:hAnsiTheme="minorEastAsia" w:hint="eastAsia"/>
          <w:sz w:val="24"/>
          <w:szCs w:val="24"/>
        </w:rPr>
        <w:t>平成29</w:t>
      </w:r>
      <w:r w:rsidR="00A4736B">
        <w:rPr>
          <w:rFonts w:asciiTheme="minorEastAsia" w:hAnsiTheme="minorEastAsia" w:hint="eastAsia"/>
          <w:sz w:val="24"/>
          <w:szCs w:val="24"/>
        </w:rPr>
        <w:t>）</w:t>
      </w:r>
      <w:r w:rsidRPr="00FA3E5B">
        <w:rPr>
          <w:rFonts w:asciiTheme="minorEastAsia" w:hAnsiTheme="minorEastAsia" w:hint="eastAsia"/>
          <w:sz w:val="24"/>
          <w:szCs w:val="24"/>
        </w:rPr>
        <w:t>年度の給与については、本年の人事院勧告も踏まえ、国政全般の観点から検討を行い、方針を決定してまいりたい。その際には、皆様とも十分に意見交換を行ってまいりたい。</w:t>
      </w:r>
    </w:p>
    <w:p w:rsidR="00FA3E5B" w:rsidRPr="00FA3E5B" w:rsidRDefault="00FA3E5B" w:rsidP="00FA3E5B">
      <w:pPr>
        <w:rPr>
          <w:rFonts w:asciiTheme="minorEastAsia" w:hAnsiTheme="minorEastAsia"/>
          <w:sz w:val="24"/>
          <w:szCs w:val="24"/>
        </w:rPr>
      </w:pPr>
    </w:p>
    <w:p w:rsidR="00FA3E5B"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非常勤職員の処遇改善については、昨年の実態調査結果や民間の同一労働同一賃金の実現に向けた検討を含む「働き方改革」の動向等も注視しつつ、関係機関とも連携し、実効が上がるよう、皆様のご意見も伺いつつ、今後の対応について検討を進めてまいりたい。</w:t>
      </w:r>
    </w:p>
    <w:p w:rsidR="00FA3E5B" w:rsidRPr="00FA3E5B" w:rsidRDefault="00FA3E5B" w:rsidP="00FA3E5B">
      <w:pPr>
        <w:rPr>
          <w:rFonts w:asciiTheme="minorEastAsia" w:hAnsiTheme="minorEastAsia"/>
          <w:sz w:val="24"/>
          <w:szCs w:val="24"/>
        </w:rPr>
      </w:pPr>
    </w:p>
    <w:p w:rsidR="00FA3E5B"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女性活躍とワークライフバランスの推進については、超過勤務の縮減を含む「働き方改革」を着実に進めていくことが重要であり、政府一丸となって取り組んでまいりたい。あわせて、両立支援制度が一層活用されるよう、引き続き、皆様のご意見も伺いつつ、実効ある施策を推進してまいりたい。</w:t>
      </w:r>
    </w:p>
    <w:p w:rsidR="00FA3E5B" w:rsidRPr="00FA3E5B" w:rsidRDefault="00FA3E5B" w:rsidP="00FA3E5B">
      <w:pPr>
        <w:rPr>
          <w:rFonts w:asciiTheme="minorEastAsia" w:hAnsiTheme="minorEastAsia"/>
          <w:sz w:val="24"/>
          <w:szCs w:val="24"/>
        </w:rPr>
      </w:pPr>
    </w:p>
    <w:p w:rsidR="00FA3E5B"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○雇用と年金の接続については、引き続き、</w:t>
      </w:r>
      <w:r w:rsidR="00A4736B">
        <w:rPr>
          <w:rFonts w:asciiTheme="minorEastAsia" w:hAnsiTheme="minorEastAsia" w:hint="eastAsia"/>
          <w:sz w:val="24"/>
          <w:szCs w:val="24"/>
        </w:rPr>
        <w:t>2013（</w:t>
      </w:r>
      <w:r w:rsidRPr="00FA3E5B">
        <w:rPr>
          <w:rFonts w:asciiTheme="minorEastAsia" w:hAnsiTheme="minorEastAsia" w:hint="eastAsia"/>
          <w:sz w:val="24"/>
          <w:szCs w:val="24"/>
        </w:rPr>
        <w:t>平成25</w:t>
      </w:r>
      <w:r w:rsidR="00A4736B">
        <w:rPr>
          <w:rFonts w:asciiTheme="minorEastAsia" w:hAnsiTheme="minorEastAsia" w:hint="eastAsia"/>
          <w:sz w:val="24"/>
          <w:szCs w:val="24"/>
        </w:rPr>
        <w:t>）</w:t>
      </w:r>
      <w:r w:rsidRPr="00FA3E5B">
        <w:rPr>
          <w:rFonts w:asciiTheme="minorEastAsia" w:hAnsiTheme="minorEastAsia" w:hint="eastAsia"/>
          <w:sz w:val="24"/>
          <w:szCs w:val="24"/>
        </w:rPr>
        <w:t>年の閣議決定に沿って、定年退職者の再任用を政府全体で着実に推進してまいりたい。また、今後見込まれる再任用者の増加に鑑み、その能力と経験の一層の本格的な活用について、必要な検討を進めてまいりたい。</w:t>
      </w:r>
    </w:p>
    <w:p w:rsidR="00FA3E5B"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 xml:space="preserve">  あわせて、この閣議決定に基づき、年金支給開始年齢の63歳への引上げに向けて雇用と年金の接続の在り方について検討を行ってまいりたい。</w:t>
      </w:r>
    </w:p>
    <w:p w:rsidR="00FA3E5B" w:rsidRPr="00FA3E5B" w:rsidRDefault="00FA3E5B" w:rsidP="00FA3E5B">
      <w:pPr>
        <w:rPr>
          <w:rFonts w:asciiTheme="minorEastAsia" w:hAnsiTheme="minorEastAsia"/>
          <w:sz w:val="24"/>
          <w:szCs w:val="24"/>
        </w:rPr>
      </w:pPr>
    </w:p>
    <w:p w:rsidR="00FA3E5B"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○自律的労使関係制度については、多岐にわたる課題があることから、皆様と意見交換しつつ、慎重に検討してまいりたい。</w:t>
      </w:r>
    </w:p>
    <w:p w:rsidR="00FA3E5B" w:rsidRPr="00FA3E5B" w:rsidRDefault="00FA3E5B" w:rsidP="00FA3E5B">
      <w:pPr>
        <w:rPr>
          <w:rFonts w:asciiTheme="minorEastAsia" w:hAnsiTheme="minorEastAsia"/>
          <w:sz w:val="24"/>
          <w:szCs w:val="24"/>
        </w:rPr>
      </w:pPr>
    </w:p>
    <w:p w:rsidR="00230C95" w:rsidRPr="00FA3E5B" w:rsidRDefault="00FA3E5B" w:rsidP="00FA3E5B">
      <w:pPr>
        <w:rPr>
          <w:rFonts w:asciiTheme="minorEastAsia" w:hAnsiTheme="minorEastAsia"/>
          <w:sz w:val="24"/>
          <w:szCs w:val="24"/>
        </w:rPr>
      </w:pPr>
      <w:r w:rsidRPr="00FA3E5B">
        <w:rPr>
          <w:rFonts w:asciiTheme="minorEastAsia" w:hAnsiTheme="minorEastAsia" w:hint="eastAsia"/>
          <w:sz w:val="24"/>
          <w:szCs w:val="24"/>
        </w:rPr>
        <w:t>○最後になるが、今後とも公務能率の向上と適正な勤務条件の確保に努めるとともに、安定した労使関係を維持する観点から、職員団体とは誠意を持った話合いによる一層の意思疎通に努めてまいりたい。</w:t>
      </w:r>
    </w:p>
    <w:sectPr w:rsidR="00230C95" w:rsidRPr="00FA3E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61" w:rsidRDefault="00407B61" w:rsidP="00A4736B">
      <w:r>
        <w:separator/>
      </w:r>
    </w:p>
  </w:endnote>
  <w:endnote w:type="continuationSeparator" w:id="0">
    <w:p w:rsidR="00407B61" w:rsidRDefault="00407B61" w:rsidP="00A4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61" w:rsidRDefault="00407B61" w:rsidP="00A4736B">
      <w:r>
        <w:separator/>
      </w:r>
    </w:p>
  </w:footnote>
  <w:footnote w:type="continuationSeparator" w:id="0">
    <w:p w:rsidR="00407B61" w:rsidRDefault="00407B61" w:rsidP="00A47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5B"/>
    <w:rsid w:val="00006632"/>
    <w:rsid w:val="000211F8"/>
    <w:rsid w:val="000462F6"/>
    <w:rsid w:val="00064C20"/>
    <w:rsid w:val="0006556C"/>
    <w:rsid w:val="0007602B"/>
    <w:rsid w:val="000918AA"/>
    <w:rsid w:val="000A0132"/>
    <w:rsid w:val="000A4B78"/>
    <w:rsid w:val="000C797E"/>
    <w:rsid w:val="00145416"/>
    <w:rsid w:val="001458CE"/>
    <w:rsid w:val="00155AAA"/>
    <w:rsid w:val="00180431"/>
    <w:rsid w:val="001C18BA"/>
    <w:rsid w:val="001E7291"/>
    <w:rsid w:val="00201849"/>
    <w:rsid w:val="00202B30"/>
    <w:rsid w:val="00204644"/>
    <w:rsid w:val="00266DFD"/>
    <w:rsid w:val="00274176"/>
    <w:rsid w:val="00285D85"/>
    <w:rsid w:val="002D4427"/>
    <w:rsid w:val="00316A4E"/>
    <w:rsid w:val="00393FA2"/>
    <w:rsid w:val="003C0CC6"/>
    <w:rsid w:val="00407B61"/>
    <w:rsid w:val="00452168"/>
    <w:rsid w:val="00513F61"/>
    <w:rsid w:val="00534700"/>
    <w:rsid w:val="00575F8B"/>
    <w:rsid w:val="00620D16"/>
    <w:rsid w:val="00640CF6"/>
    <w:rsid w:val="00672AAF"/>
    <w:rsid w:val="006A4DC0"/>
    <w:rsid w:val="006C26C4"/>
    <w:rsid w:val="006C6EDE"/>
    <w:rsid w:val="006F18DA"/>
    <w:rsid w:val="0072258D"/>
    <w:rsid w:val="007906D4"/>
    <w:rsid w:val="008436DF"/>
    <w:rsid w:val="008509FB"/>
    <w:rsid w:val="0088289D"/>
    <w:rsid w:val="008A403D"/>
    <w:rsid w:val="008F6F12"/>
    <w:rsid w:val="00911AF6"/>
    <w:rsid w:val="0098744B"/>
    <w:rsid w:val="00A071D1"/>
    <w:rsid w:val="00A07E2A"/>
    <w:rsid w:val="00A4736B"/>
    <w:rsid w:val="00A57F74"/>
    <w:rsid w:val="00A63DAD"/>
    <w:rsid w:val="00A711E8"/>
    <w:rsid w:val="00A775E6"/>
    <w:rsid w:val="00AD7379"/>
    <w:rsid w:val="00AF4FC5"/>
    <w:rsid w:val="00B05C6E"/>
    <w:rsid w:val="00B35CFD"/>
    <w:rsid w:val="00BA5D86"/>
    <w:rsid w:val="00C0142C"/>
    <w:rsid w:val="00C126AB"/>
    <w:rsid w:val="00C57B0D"/>
    <w:rsid w:val="00C617F1"/>
    <w:rsid w:val="00C65C03"/>
    <w:rsid w:val="00CB4C5D"/>
    <w:rsid w:val="00CE34E2"/>
    <w:rsid w:val="00D325AE"/>
    <w:rsid w:val="00D43F79"/>
    <w:rsid w:val="00D8675A"/>
    <w:rsid w:val="00DC2693"/>
    <w:rsid w:val="00DD46B6"/>
    <w:rsid w:val="00E002EC"/>
    <w:rsid w:val="00E1026D"/>
    <w:rsid w:val="00E478C6"/>
    <w:rsid w:val="00E7175A"/>
    <w:rsid w:val="00E74EC3"/>
    <w:rsid w:val="00E90B7E"/>
    <w:rsid w:val="00E96D5A"/>
    <w:rsid w:val="00EE79D9"/>
    <w:rsid w:val="00F16227"/>
    <w:rsid w:val="00F25418"/>
    <w:rsid w:val="00F30678"/>
    <w:rsid w:val="00F44E0D"/>
    <w:rsid w:val="00F541AF"/>
    <w:rsid w:val="00FA04DC"/>
    <w:rsid w:val="00FA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36B"/>
    <w:pPr>
      <w:tabs>
        <w:tab w:val="center" w:pos="4252"/>
        <w:tab w:val="right" w:pos="8504"/>
      </w:tabs>
      <w:snapToGrid w:val="0"/>
    </w:pPr>
  </w:style>
  <w:style w:type="character" w:customStyle="1" w:styleId="a4">
    <w:name w:val="ヘッダー (文字)"/>
    <w:basedOn w:val="a0"/>
    <w:link w:val="a3"/>
    <w:uiPriority w:val="99"/>
    <w:rsid w:val="00A4736B"/>
  </w:style>
  <w:style w:type="paragraph" w:styleId="a5">
    <w:name w:val="footer"/>
    <w:basedOn w:val="a"/>
    <w:link w:val="a6"/>
    <w:uiPriority w:val="99"/>
    <w:unhideWhenUsed/>
    <w:rsid w:val="00A4736B"/>
    <w:pPr>
      <w:tabs>
        <w:tab w:val="center" w:pos="4252"/>
        <w:tab w:val="right" w:pos="8504"/>
      </w:tabs>
      <w:snapToGrid w:val="0"/>
    </w:pPr>
  </w:style>
  <w:style w:type="character" w:customStyle="1" w:styleId="a6">
    <w:name w:val="フッター (文字)"/>
    <w:basedOn w:val="a0"/>
    <w:link w:val="a5"/>
    <w:uiPriority w:val="99"/>
    <w:rsid w:val="00A47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36B"/>
    <w:pPr>
      <w:tabs>
        <w:tab w:val="center" w:pos="4252"/>
        <w:tab w:val="right" w:pos="8504"/>
      </w:tabs>
      <w:snapToGrid w:val="0"/>
    </w:pPr>
  </w:style>
  <w:style w:type="character" w:customStyle="1" w:styleId="a4">
    <w:name w:val="ヘッダー (文字)"/>
    <w:basedOn w:val="a0"/>
    <w:link w:val="a3"/>
    <w:uiPriority w:val="99"/>
    <w:rsid w:val="00A4736B"/>
  </w:style>
  <w:style w:type="paragraph" w:styleId="a5">
    <w:name w:val="footer"/>
    <w:basedOn w:val="a"/>
    <w:link w:val="a6"/>
    <w:uiPriority w:val="99"/>
    <w:unhideWhenUsed/>
    <w:rsid w:val="00A4736B"/>
    <w:pPr>
      <w:tabs>
        <w:tab w:val="center" w:pos="4252"/>
        <w:tab w:val="right" w:pos="8504"/>
      </w:tabs>
      <w:snapToGrid w:val="0"/>
    </w:pPr>
  </w:style>
  <w:style w:type="character" w:customStyle="1" w:styleId="a6">
    <w:name w:val="フッター (文字)"/>
    <w:basedOn w:val="a0"/>
    <w:link w:val="a5"/>
    <w:uiPriority w:val="99"/>
    <w:rsid w:val="00A4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2</cp:revision>
  <dcterms:created xsi:type="dcterms:W3CDTF">2017-03-26T23:50:00Z</dcterms:created>
  <dcterms:modified xsi:type="dcterms:W3CDTF">2017-03-26T23:50:00Z</dcterms:modified>
</cp:coreProperties>
</file>