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7F8" w:rsidRPr="00193E18" w:rsidRDefault="00193E18" w:rsidP="00193E18">
      <w:pPr>
        <w:jc w:val="center"/>
        <w:rPr>
          <w:rFonts w:asciiTheme="majorEastAsia" w:eastAsiaTheme="majorEastAsia" w:hAnsiTheme="majorEastAsia"/>
          <w:sz w:val="28"/>
          <w:szCs w:val="28"/>
        </w:rPr>
      </w:pPr>
      <w:r w:rsidRPr="00193E18">
        <w:rPr>
          <w:rFonts w:asciiTheme="majorEastAsia" w:eastAsiaTheme="majorEastAsia" w:hAnsiTheme="majorEastAsia" w:hint="eastAsia"/>
          <w:sz w:val="28"/>
          <w:szCs w:val="28"/>
        </w:rPr>
        <w:t>2017年度政府予算案・地方財政対策に関する談話</w:t>
      </w:r>
    </w:p>
    <w:p w:rsidR="00193E18" w:rsidRDefault="00193E18">
      <w:pPr>
        <w:rPr>
          <w:sz w:val="24"/>
          <w:szCs w:val="24"/>
        </w:rPr>
      </w:pPr>
    </w:p>
    <w:p w:rsidR="00193E18" w:rsidRPr="007A07A3" w:rsidRDefault="00193E18" w:rsidP="007A07A3">
      <w:pPr>
        <w:ind w:left="283" w:hangingChars="118" w:hanging="283"/>
        <w:rPr>
          <w:rFonts w:asciiTheme="minorEastAsia" w:hAnsiTheme="minorEastAsia"/>
          <w:sz w:val="24"/>
          <w:szCs w:val="24"/>
        </w:rPr>
      </w:pPr>
      <w:r w:rsidRPr="007A07A3">
        <w:rPr>
          <w:rFonts w:asciiTheme="minorEastAsia" w:hAnsiTheme="minorEastAsia" w:hint="eastAsia"/>
          <w:sz w:val="24"/>
          <w:szCs w:val="24"/>
        </w:rPr>
        <w:t>1.　政府は12月22日、2017年度政府予算案を閣議決定した。一般会計総額は97兆4,547億円（2016年度当初比＋0.8％。以下「同比」）と5年連続</w:t>
      </w:r>
      <w:r w:rsidR="005869D4" w:rsidRPr="007A07A3">
        <w:rPr>
          <w:rFonts w:asciiTheme="minorEastAsia" w:hAnsiTheme="minorEastAsia" w:hint="eastAsia"/>
          <w:sz w:val="24"/>
          <w:szCs w:val="24"/>
        </w:rPr>
        <w:t>で</w:t>
      </w:r>
      <w:r w:rsidRPr="007A07A3">
        <w:rPr>
          <w:rFonts w:asciiTheme="minorEastAsia" w:hAnsiTheme="minorEastAsia" w:hint="eastAsia"/>
          <w:sz w:val="24"/>
          <w:szCs w:val="24"/>
        </w:rPr>
        <w:t>過去最大を更新</w:t>
      </w:r>
      <w:r w:rsidR="005869D4" w:rsidRPr="007A07A3">
        <w:rPr>
          <w:rFonts w:asciiTheme="minorEastAsia" w:hAnsiTheme="minorEastAsia" w:hint="eastAsia"/>
          <w:sz w:val="24"/>
          <w:szCs w:val="24"/>
        </w:rPr>
        <w:t>した。</w:t>
      </w:r>
      <w:r w:rsidR="0002795E" w:rsidRPr="007A07A3">
        <w:rPr>
          <w:rFonts w:asciiTheme="minorEastAsia" w:hAnsiTheme="minorEastAsia" w:hint="eastAsia"/>
          <w:sz w:val="24"/>
          <w:szCs w:val="24"/>
        </w:rPr>
        <w:t>税収は、2016年度は前年より約3兆円</w:t>
      </w:r>
      <w:r w:rsidR="007A07A3">
        <w:rPr>
          <w:rFonts w:asciiTheme="minorEastAsia" w:hAnsiTheme="minorEastAsia" w:hint="eastAsia"/>
          <w:sz w:val="24"/>
          <w:szCs w:val="24"/>
        </w:rPr>
        <w:t>（2015年度比＋5.6％）</w:t>
      </w:r>
      <w:r w:rsidR="0002795E" w:rsidRPr="007A07A3">
        <w:rPr>
          <w:rFonts w:asciiTheme="minorEastAsia" w:hAnsiTheme="minorEastAsia" w:hint="eastAsia"/>
          <w:sz w:val="24"/>
          <w:szCs w:val="24"/>
        </w:rPr>
        <w:t>多く見込んだものの、結果として第三次補正において1兆7,120億円減額</w:t>
      </w:r>
      <w:r w:rsidR="007A07A3">
        <w:rPr>
          <w:rFonts w:asciiTheme="minorEastAsia" w:hAnsiTheme="minorEastAsia" w:hint="eastAsia"/>
          <w:sz w:val="24"/>
          <w:szCs w:val="24"/>
        </w:rPr>
        <w:t>し</w:t>
      </w:r>
      <w:r w:rsidR="0002795E" w:rsidRPr="007A07A3">
        <w:rPr>
          <w:rFonts w:asciiTheme="minorEastAsia" w:hAnsiTheme="minorEastAsia" w:hint="eastAsia"/>
          <w:sz w:val="24"/>
          <w:szCs w:val="24"/>
        </w:rPr>
        <w:t>たこともあり、2017年度においては1,080億円増の57兆7,120億円（同比＋0.2％）</w:t>
      </w:r>
      <w:r w:rsidR="0076074E">
        <w:rPr>
          <w:rFonts w:asciiTheme="minorEastAsia" w:hAnsiTheme="minorEastAsia" w:hint="eastAsia"/>
          <w:sz w:val="24"/>
          <w:szCs w:val="24"/>
        </w:rPr>
        <w:t>にとどめた</w:t>
      </w:r>
      <w:r w:rsidR="0002795E" w:rsidRPr="007A07A3">
        <w:rPr>
          <w:rFonts w:asciiTheme="minorEastAsia" w:hAnsiTheme="minorEastAsia" w:hint="eastAsia"/>
          <w:sz w:val="24"/>
          <w:szCs w:val="24"/>
        </w:rPr>
        <w:t>。同時に、国債の新規発行額は34兆3,698億円（同比▲0.2％）に抑えたものの、</w:t>
      </w:r>
      <w:r w:rsidR="00B13EAB" w:rsidRPr="007A07A3">
        <w:rPr>
          <w:rFonts w:asciiTheme="minorEastAsia" w:hAnsiTheme="minorEastAsia" w:hint="eastAsia"/>
          <w:sz w:val="24"/>
          <w:szCs w:val="24"/>
        </w:rPr>
        <w:t>公債依存度は35.3％（同比▲0.3％）</w:t>
      </w:r>
      <w:r w:rsidR="007A07A3" w:rsidRPr="007A07A3">
        <w:rPr>
          <w:rFonts w:asciiTheme="minorEastAsia" w:hAnsiTheme="minorEastAsia" w:hint="eastAsia"/>
          <w:sz w:val="24"/>
          <w:szCs w:val="24"/>
        </w:rPr>
        <w:t>と微減</w:t>
      </w:r>
      <w:r w:rsidR="00B13EAB" w:rsidRPr="007A07A3">
        <w:rPr>
          <w:rFonts w:asciiTheme="minorEastAsia" w:hAnsiTheme="minorEastAsia" w:hint="eastAsia"/>
          <w:sz w:val="24"/>
          <w:szCs w:val="24"/>
        </w:rPr>
        <w:t>、この間</w:t>
      </w:r>
      <w:r w:rsidR="007A07A3" w:rsidRPr="007A07A3">
        <w:rPr>
          <w:rFonts w:asciiTheme="minorEastAsia" w:hAnsiTheme="minorEastAsia" w:hint="eastAsia"/>
          <w:sz w:val="24"/>
          <w:szCs w:val="24"/>
        </w:rPr>
        <w:t>減少させてきた</w:t>
      </w:r>
      <w:r w:rsidR="00B13EAB" w:rsidRPr="007A07A3">
        <w:rPr>
          <w:rFonts w:asciiTheme="minorEastAsia" w:hAnsiTheme="minorEastAsia" w:hint="eastAsia"/>
          <w:sz w:val="24"/>
          <w:szCs w:val="24"/>
        </w:rPr>
        <w:t>基礎的財政収支（プライマリー・バランス）の赤字額は</w:t>
      </w:r>
      <w:r w:rsidR="007A07A3" w:rsidRPr="007A07A3">
        <w:rPr>
          <w:rFonts w:asciiTheme="minorEastAsia" w:hAnsiTheme="minorEastAsia" w:hint="eastAsia"/>
          <w:sz w:val="24"/>
          <w:szCs w:val="24"/>
        </w:rPr>
        <w:t>10兆8,413億円と5年ぶりに</w:t>
      </w:r>
      <w:r w:rsidR="002D1C2E">
        <w:rPr>
          <w:rFonts w:asciiTheme="minorEastAsia" w:hAnsiTheme="minorEastAsia" w:hint="eastAsia"/>
          <w:sz w:val="24"/>
          <w:szCs w:val="24"/>
        </w:rPr>
        <w:t>悪化</w:t>
      </w:r>
      <w:r w:rsidR="007A07A3" w:rsidRPr="007A07A3">
        <w:rPr>
          <w:rFonts w:asciiTheme="minorEastAsia" w:hAnsiTheme="minorEastAsia" w:hint="eastAsia"/>
          <w:sz w:val="24"/>
          <w:szCs w:val="24"/>
        </w:rPr>
        <w:t>することとなった。安倍内閣は、財政再建を</w:t>
      </w:r>
      <w:r w:rsidR="002D1C2E">
        <w:rPr>
          <w:rFonts w:asciiTheme="minorEastAsia" w:hAnsiTheme="minorEastAsia" w:hint="eastAsia"/>
          <w:sz w:val="24"/>
          <w:szCs w:val="24"/>
        </w:rPr>
        <w:t>景気回復</w:t>
      </w:r>
      <w:r w:rsidR="00E8116D">
        <w:rPr>
          <w:rFonts w:asciiTheme="minorEastAsia" w:hAnsiTheme="minorEastAsia" w:hint="eastAsia"/>
          <w:sz w:val="24"/>
          <w:szCs w:val="24"/>
        </w:rPr>
        <w:t>による</w:t>
      </w:r>
      <w:r w:rsidR="007A07A3" w:rsidRPr="007A07A3">
        <w:rPr>
          <w:rFonts w:asciiTheme="minorEastAsia" w:hAnsiTheme="minorEastAsia" w:hint="eastAsia"/>
          <w:sz w:val="24"/>
          <w:szCs w:val="24"/>
        </w:rPr>
        <w:t>税収増頼みとしてきたものの、</w:t>
      </w:r>
      <w:r w:rsidR="0002795E" w:rsidRPr="007A07A3">
        <w:rPr>
          <w:rFonts w:asciiTheme="minorEastAsia" w:hAnsiTheme="minorEastAsia" w:hint="eastAsia"/>
          <w:sz w:val="24"/>
          <w:szCs w:val="24"/>
        </w:rPr>
        <w:t>税収そのものの頭打ちでアベノミクスの限界</w:t>
      </w:r>
      <w:r w:rsidR="007A07A3" w:rsidRPr="007A07A3">
        <w:rPr>
          <w:rFonts w:asciiTheme="minorEastAsia" w:hAnsiTheme="minorEastAsia" w:hint="eastAsia"/>
          <w:sz w:val="24"/>
          <w:szCs w:val="24"/>
        </w:rPr>
        <w:t>を</w:t>
      </w:r>
      <w:r w:rsidR="0002795E" w:rsidRPr="007A07A3">
        <w:rPr>
          <w:rFonts w:asciiTheme="minorEastAsia" w:hAnsiTheme="minorEastAsia" w:hint="eastAsia"/>
          <w:sz w:val="24"/>
          <w:szCs w:val="24"/>
        </w:rPr>
        <w:t>明</w:t>
      </w:r>
      <w:r w:rsidR="007A07A3" w:rsidRPr="007A07A3">
        <w:rPr>
          <w:rFonts w:asciiTheme="minorEastAsia" w:hAnsiTheme="minorEastAsia" w:hint="eastAsia"/>
          <w:sz w:val="24"/>
          <w:szCs w:val="24"/>
        </w:rPr>
        <w:t>らかに</w:t>
      </w:r>
      <w:r w:rsidR="0002795E" w:rsidRPr="007A07A3">
        <w:rPr>
          <w:rFonts w:asciiTheme="minorEastAsia" w:hAnsiTheme="minorEastAsia" w:hint="eastAsia"/>
          <w:sz w:val="24"/>
          <w:szCs w:val="24"/>
        </w:rPr>
        <w:t>するものと</w:t>
      </w:r>
      <w:r w:rsidR="007A07A3" w:rsidRPr="007A07A3">
        <w:rPr>
          <w:rFonts w:asciiTheme="minorEastAsia" w:hAnsiTheme="minorEastAsia" w:hint="eastAsia"/>
          <w:sz w:val="24"/>
          <w:szCs w:val="24"/>
        </w:rPr>
        <w:t>言える</w:t>
      </w:r>
      <w:r w:rsidR="0002795E" w:rsidRPr="007A07A3">
        <w:rPr>
          <w:rFonts w:asciiTheme="minorEastAsia" w:hAnsiTheme="minorEastAsia" w:hint="eastAsia"/>
          <w:sz w:val="24"/>
          <w:szCs w:val="24"/>
        </w:rPr>
        <w:t>。</w:t>
      </w:r>
    </w:p>
    <w:p w:rsidR="00FE3800" w:rsidRDefault="007A07A3" w:rsidP="007A07A3">
      <w:pPr>
        <w:ind w:left="283" w:hangingChars="118" w:hanging="283"/>
        <w:rPr>
          <w:rFonts w:asciiTheme="minorEastAsia" w:hAnsiTheme="minorEastAsia"/>
          <w:sz w:val="24"/>
          <w:szCs w:val="24"/>
        </w:rPr>
      </w:pPr>
      <w:r w:rsidRPr="007A07A3">
        <w:rPr>
          <w:rFonts w:asciiTheme="minorEastAsia" w:hAnsiTheme="minorEastAsia" w:hint="eastAsia"/>
          <w:sz w:val="24"/>
          <w:szCs w:val="24"/>
        </w:rPr>
        <w:t xml:space="preserve">2.　</w:t>
      </w:r>
      <w:r w:rsidR="00E15607">
        <w:rPr>
          <w:rFonts w:asciiTheme="minorEastAsia" w:hAnsiTheme="minorEastAsia" w:hint="eastAsia"/>
          <w:sz w:val="24"/>
          <w:szCs w:val="24"/>
        </w:rPr>
        <w:t>概算</w:t>
      </w:r>
      <w:r w:rsidR="00E8116D">
        <w:rPr>
          <w:rFonts w:asciiTheme="minorEastAsia" w:hAnsiTheme="minorEastAsia" w:hint="eastAsia"/>
          <w:sz w:val="24"/>
          <w:szCs w:val="24"/>
        </w:rPr>
        <w:t>要求</w:t>
      </w:r>
      <w:r w:rsidR="00E15607">
        <w:rPr>
          <w:rFonts w:asciiTheme="minorEastAsia" w:hAnsiTheme="minorEastAsia" w:hint="eastAsia"/>
          <w:sz w:val="24"/>
          <w:szCs w:val="24"/>
        </w:rPr>
        <w:t>時には高齢化による自然増を約6,400億円としていた</w:t>
      </w:r>
      <w:r>
        <w:rPr>
          <w:rFonts w:asciiTheme="minorEastAsia" w:hAnsiTheme="minorEastAsia" w:hint="eastAsia"/>
          <w:sz w:val="24"/>
          <w:szCs w:val="24"/>
        </w:rPr>
        <w:t>社会保障</w:t>
      </w:r>
      <w:r w:rsidR="00E15607">
        <w:rPr>
          <w:rFonts w:asciiTheme="minorEastAsia" w:hAnsiTheme="minorEastAsia" w:hint="eastAsia"/>
          <w:sz w:val="24"/>
          <w:szCs w:val="24"/>
        </w:rPr>
        <w:t>費は</w:t>
      </w:r>
      <w:r>
        <w:rPr>
          <w:rFonts w:asciiTheme="minorEastAsia" w:hAnsiTheme="minorEastAsia" w:hint="eastAsia"/>
          <w:sz w:val="24"/>
          <w:szCs w:val="24"/>
        </w:rPr>
        <w:t>、</w:t>
      </w:r>
      <w:r w:rsidR="00E15607">
        <w:rPr>
          <w:rFonts w:asciiTheme="minorEastAsia" w:hAnsiTheme="minorEastAsia" w:hint="eastAsia"/>
          <w:sz w:val="24"/>
          <w:szCs w:val="24"/>
        </w:rPr>
        <w:t>財政再建計画に合わせるために1,400億円圧縮し、4,997億円増（同比＋1.6％）としたが、これは、高額療養費の自己負担増や外来受診時の上限額の引き上げ、介護保険料</w:t>
      </w:r>
      <w:r w:rsidR="007454F2">
        <w:rPr>
          <w:rFonts w:asciiTheme="minorEastAsia" w:hAnsiTheme="minorEastAsia" w:hint="eastAsia"/>
          <w:sz w:val="24"/>
          <w:szCs w:val="24"/>
        </w:rPr>
        <w:t>の引き上げ等</w:t>
      </w:r>
      <w:r w:rsidR="00E15607">
        <w:rPr>
          <w:rFonts w:asciiTheme="minorEastAsia" w:hAnsiTheme="minorEastAsia" w:hint="eastAsia"/>
          <w:sz w:val="24"/>
          <w:szCs w:val="24"/>
        </w:rPr>
        <w:t>によって抑えられたものであ</w:t>
      </w:r>
      <w:r w:rsidR="007454F2">
        <w:rPr>
          <w:rFonts w:asciiTheme="minorEastAsia" w:hAnsiTheme="minorEastAsia" w:hint="eastAsia"/>
          <w:sz w:val="24"/>
          <w:szCs w:val="24"/>
        </w:rPr>
        <w:t>る。</w:t>
      </w:r>
      <w:r w:rsidR="00FE3800">
        <w:rPr>
          <w:rFonts w:asciiTheme="minorEastAsia" w:hAnsiTheme="minorEastAsia" w:hint="eastAsia"/>
          <w:sz w:val="24"/>
          <w:szCs w:val="24"/>
        </w:rPr>
        <w:t>一方、「1億総活躍社会」実現の施策として、働き方改革と子育て支援には2兆9,352億円が確保された。非正規労働者の待遇改善企業への支援や</w:t>
      </w:r>
      <w:r w:rsidR="00375504">
        <w:rPr>
          <w:rFonts w:asciiTheme="minorEastAsia" w:hAnsiTheme="minorEastAsia" w:hint="eastAsia"/>
          <w:sz w:val="24"/>
          <w:szCs w:val="24"/>
        </w:rPr>
        <w:t>失業手当の給付期間の延長</w:t>
      </w:r>
      <w:r w:rsidR="00FE3800">
        <w:rPr>
          <w:rFonts w:asciiTheme="minorEastAsia" w:hAnsiTheme="minorEastAsia" w:hint="eastAsia"/>
          <w:sz w:val="24"/>
          <w:szCs w:val="24"/>
        </w:rPr>
        <w:t>、待機児童解消のための保育所の拡大と保育士確保のための</w:t>
      </w:r>
      <w:r w:rsidR="00375504">
        <w:rPr>
          <w:rFonts w:asciiTheme="minorEastAsia" w:hAnsiTheme="minorEastAsia" w:hint="eastAsia"/>
          <w:sz w:val="24"/>
          <w:szCs w:val="24"/>
        </w:rPr>
        <w:t>賃金</w:t>
      </w:r>
      <w:r w:rsidR="00FE3800">
        <w:rPr>
          <w:rFonts w:asciiTheme="minorEastAsia" w:hAnsiTheme="minorEastAsia" w:hint="eastAsia"/>
          <w:sz w:val="24"/>
          <w:szCs w:val="24"/>
        </w:rPr>
        <w:t>引き上げ、幼児教育無償化の対象の拡大</w:t>
      </w:r>
      <w:r w:rsidR="00375504">
        <w:rPr>
          <w:rFonts w:asciiTheme="minorEastAsia" w:hAnsiTheme="minorEastAsia" w:hint="eastAsia"/>
          <w:sz w:val="24"/>
          <w:szCs w:val="24"/>
        </w:rPr>
        <w:t>などのメニューが並んだ。また、この間、自治労も求めてきた給付型奨学金も、対象は限定的ではあるものの創設されることとなった。予算配分の重点化と経済・財政再建計画との整合性の確保という課題に対応するものではあるが、</w:t>
      </w:r>
      <w:r w:rsidR="002D1C2E">
        <w:rPr>
          <w:rFonts w:asciiTheme="minorEastAsia" w:hAnsiTheme="minorEastAsia" w:hint="eastAsia"/>
          <w:sz w:val="24"/>
          <w:szCs w:val="24"/>
        </w:rPr>
        <w:t>受益者が限定されるなかでの高齢者を中心とした負担増</w:t>
      </w:r>
      <w:r w:rsidR="001F5688">
        <w:rPr>
          <w:rFonts w:asciiTheme="minorEastAsia" w:hAnsiTheme="minorEastAsia" w:hint="eastAsia"/>
          <w:sz w:val="24"/>
          <w:szCs w:val="24"/>
        </w:rPr>
        <w:t>であり</w:t>
      </w:r>
      <w:r w:rsidR="002D1C2E">
        <w:rPr>
          <w:rFonts w:asciiTheme="minorEastAsia" w:hAnsiTheme="minorEastAsia" w:hint="eastAsia"/>
          <w:sz w:val="24"/>
          <w:szCs w:val="24"/>
        </w:rPr>
        <w:t>、</w:t>
      </w:r>
      <w:r w:rsidR="001F5688">
        <w:rPr>
          <w:rFonts w:asciiTheme="minorEastAsia" w:hAnsiTheme="minorEastAsia" w:hint="eastAsia"/>
          <w:sz w:val="24"/>
          <w:szCs w:val="24"/>
        </w:rPr>
        <w:t>高齢社会への不安感が強まるものである。</w:t>
      </w:r>
    </w:p>
    <w:p w:rsidR="00A91557" w:rsidRDefault="007A07A3" w:rsidP="00A91557">
      <w:pPr>
        <w:ind w:left="283" w:hangingChars="118" w:hanging="283"/>
        <w:rPr>
          <w:rFonts w:ascii="ＭＳ 明朝" w:eastAsia="ＭＳ 明朝" w:hAnsi="ＭＳ 明朝" w:cs="Arial"/>
          <w:kern w:val="0"/>
          <w:sz w:val="24"/>
          <w:szCs w:val="24"/>
        </w:rPr>
      </w:pPr>
      <w:r>
        <w:rPr>
          <w:rFonts w:asciiTheme="minorEastAsia" w:hAnsiTheme="minorEastAsia" w:hint="eastAsia"/>
          <w:sz w:val="24"/>
          <w:szCs w:val="24"/>
        </w:rPr>
        <w:t xml:space="preserve">3.　</w:t>
      </w:r>
      <w:r w:rsidR="001F5688">
        <w:rPr>
          <w:rFonts w:asciiTheme="minorEastAsia" w:hAnsiTheme="minorEastAsia" w:hint="eastAsia"/>
          <w:sz w:val="24"/>
          <w:szCs w:val="24"/>
        </w:rPr>
        <w:t>同日の閣議では、2017税制改正大綱も決定された。</w:t>
      </w:r>
      <w:r w:rsidR="001F5688" w:rsidRPr="001F5688">
        <w:rPr>
          <w:rFonts w:ascii="ＭＳ 明朝" w:eastAsia="ＭＳ 明朝" w:hAnsi="ＭＳ 明朝" w:cs="Arial" w:hint="eastAsia"/>
          <w:kern w:val="0"/>
          <w:sz w:val="24"/>
          <w:szCs w:val="24"/>
        </w:rPr>
        <w:t>働き方改革の名の下に検討が開始された配偶者控除は、最終的に年収要件の見直しに限定され</w:t>
      </w:r>
      <w:r w:rsidR="001F5688">
        <w:rPr>
          <w:rFonts w:ascii="ＭＳ 明朝" w:eastAsia="ＭＳ 明朝" w:hAnsi="ＭＳ 明朝" w:cs="Arial" w:hint="eastAsia"/>
          <w:kern w:val="0"/>
          <w:sz w:val="24"/>
          <w:szCs w:val="24"/>
        </w:rPr>
        <w:t>、現行の103万円以下から150万円以下に引き上げる</w:t>
      </w:r>
      <w:r w:rsidR="001F5688" w:rsidRPr="001F5688">
        <w:rPr>
          <w:rFonts w:ascii="ＭＳ 明朝" w:eastAsia="ＭＳ 明朝" w:hAnsi="ＭＳ 明朝" w:cs="Arial" w:hint="eastAsia"/>
          <w:kern w:val="0"/>
          <w:sz w:val="24"/>
          <w:szCs w:val="24"/>
        </w:rPr>
        <w:t>ものとな</w:t>
      </w:r>
      <w:r w:rsidR="001F5688">
        <w:rPr>
          <w:rFonts w:ascii="ＭＳ 明朝" w:eastAsia="ＭＳ 明朝" w:hAnsi="ＭＳ 明朝" w:cs="Arial" w:hint="eastAsia"/>
          <w:kern w:val="0"/>
          <w:sz w:val="24"/>
          <w:szCs w:val="24"/>
        </w:rPr>
        <w:t>った</w:t>
      </w:r>
      <w:r w:rsidR="001F5688" w:rsidRPr="001F5688">
        <w:rPr>
          <w:rFonts w:ascii="ＭＳ 明朝" w:eastAsia="ＭＳ 明朝" w:hAnsi="ＭＳ 明朝" w:cs="Arial" w:hint="eastAsia"/>
          <w:kern w:val="0"/>
          <w:sz w:val="24"/>
          <w:szCs w:val="24"/>
        </w:rPr>
        <w:t>。ライフスタイルに中立な税制のためには、既存の所得控除全体と社会保険料を含めた見直しが必要であるにもかかわらず、極めて限定的な制度変更にとどまってい</w:t>
      </w:r>
      <w:r w:rsidR="001F5688">
        <w:rPr>
          <w:rFonts w:ascii="ＭＳ 明朝" w:eastAsia="ＭＳ 明朝" w:hAnsi="ＭＳ 明朝" w:cs="Arial" w:hint="eastAsia"/>
          <w:kern w:val="0"/>
          <w:sz w:val="24"/>
          <w:szCs w:val="24"/>
        </w:rPr>
        <w:t>る</w:t>
      </w:r>
      <w:r w:rsidR="001F5688" w:rsidRPr="001F5688">
        <w:rPr>
          <w:rFonts w:ascii="ＭＳ 明朝" w:eastAsia="ＭＳ 明朝" w:hAnsi="ＭＳ 明朝" w:cs="Arial" w:hint="eastAsia"/>
          <w:kern w:val="0"/>
          <w:sz w:val="24"/>
          <w:szCs w:val="24"/>
        </w:rPr>
        <w:t>。</w:t>
      </w:r>
      <w:r w:rsidR="001D36A4">
        <w:rPr>
          <w:rFonts w:ascii="ＭＳ 明朝" w:eastAsia="ＭＳ 明朝" w:hAnsi="ＭＳ 明朝" w:cs="Arial" w:hint="eastAsia"/>
          <w:kern w:val="0"/>
          <w:sz w:val="24"/>
          <w:szCs w:val="24"/>
        </w:rPr>
        <w:t>さらに</w:t>
      </w:r>
      <w:r w:rsidR="001F5688">
        <w:rPr>
          <w:rFonts w:ascii="ＭＳ 明朝" w:eastAsia="ＭＳ 明朝" w:hAnsi="ＭＳ 明朝" w:cs="Arial" w:hint="eastAsia"/>
          <w:kern w:val="0"/>
          <w:sz w:val="24"/>
          <w:szCs w:val="24"/>
        </w:rPr>
        <w:t>、国税である所得税は2018年度、地方税である住民税</w:t>
      </w:r>
      <w:r w:rsidR="001D36A4">
        <w:rPr>
          <w:rFonts w:ascii="ＭＳ 明朝" w:eastAsia="ＭＳ 明朝" w:hAnsi="ＭＳ 明朝" w:cs="Arial" w:hint="eastAsia"/>
          <w:kern w:val="0"/>
          <w:sz w:val="24"/>
          <w:szCs w:val="24"/>
        </w:rPr>
        <w:t>に対して</w:t>
      </w:r>
      <w:r w:rsidR="001F5688">
        <w:rPr>
          <w:rFonts w:ascii="ＭＳ 明朝" w:eastAsia="ＭＳ 明朝" w:hAnsi="ＭＳ 明朝" w:cs="Arial" w:hint="eastAsia"/>
          <w:kern w:val="0"/>
          <w:sz w:val="24"/>
          <w:szCs w:val="24"/>
        </w:rPr>
        <w:t>は2019年度から適用されるが、住民税の減収額</w:t>
      </w:r>
      <w:r w:rsidR="001D36A4">
        <w:rPr>
          <w:rFonts w:ascii="ＭＳ 明朝" w:eastAsia="ＭＳ 明朝" w:hAnsi="ＭＳ 明朝" w:cs="Arial" w:hint="eastAsia"/>
          <w:kern w:val="0"/>
          <w:sz w:val="24"/>
          <w:szCs w:val="24"/>
        </w:rPr>
        <w:t>は全額国費で補てんするとされているものの、具体的な</w:t>
      </w:r>
      <w:r w:rsidR="001F5688">
        <w:rPr>
          <w:rFonts w:ascii="ＭＳ 明朝" w:eastAsia="ＭＳ 明朝" w:hAnsi="ＭＳ 明朝" w:cs="Arial" w:hint="eastAsia"/>
          <w:kern w:val="0"/>
          <w:sz w:val="24"/>
          <w:szCs w:val="24"/>
        </w:rPr>
        <w:t>補てん方法</w:t>
      </w:r>
      <w:r w:rsidR="001D36A4">
        <w:rPr>
          <w:rFonts w:ascii="ＭＳ 明朝" w:eastAsia="ＭＳ 明朝" w:hAnsi="ＭＳ 明朝" w:cs="Arial" w:hint="eastAsia"/>
          <w:kern w:val="0"/>
          <w:sz w:val="24"/>
          <w:szCs w:val="24"/>
        </w:rPr>
        <w:t>は</w:t>
      </w:r>
      <w:r w:rsidR="001F5688">
        <w:rPr>
          <w:rFonts w:ascii="ＭＳ 明朝" w:eastAsia="ＭＳ 明朝" w:hAnsi="ＭＳ 明朝" w:cs="Arial" w:hint="eastAsia"/>
          <w:kern w:val="0"/>
          <w:sz w:val="24"/>
          <w:szCs w:val="24"/>
        </w:rPr>
        <w:t>未定である。</w:t>
      </w:r>
      <w:r w:rsidR="001D36A4">
        <w:rPr>
          <w:rFonts w:ascii="ＭＳ 明朝" w:eastAsia="ＭＳ 明朝" w:hAnsi="ＭＳ 明朝" w:cs="Arial" w:hint="eastAsia"/>
          <w:kern w:val="0"/>
          <w:sz w:val="24"/>
          <w:szCs w:val="24"/>
        </w:rPr>
        <w:t>また、</w:t>
      </w:r>
      <w:r w:rsidR="001F5688" w:rsidRPr="001F5688">
        <w:rPr>
          <w:rFonts w:ascii="ＭＳ 明朝" w:eastAsia="ＭＳ 明朝" w:hAnsi="ＭＳ 明朝" w:cs="Arial" w:hint="eastAsia"/>
          <w:kern w:val="0"/>
          <w:sz w:val="24"/>
          <w:szCs w:val="24"/>
        </w:rPr>
        <w:t>廃止論も多く見ら</w:t>
      </w:r>
      <w:r w:rsidR="001D36A4">
        <w:rPr>
          <w:rFonts w:ascii="ＭＳ 明朝" w:eastAsia="ＭＳ 明朝" w:hAnsi="ＭＳ 明朝" w:cs="Arial" w:hint="eastAsia"/>
          <w:kern w:val="0"/>
          <w:sz w:val="24"/>
          <w:szCs w:val="24"/>
        </w:rPr>
        <w:t>れてき</w:t>
      </w:r>
      <w:r w:rsidR="001F5688" w:rsidRPr="001F5688">
        <w:rPr>
          <w:rFonts w:ascii="ＭＳ 明朝" w:eastAsia="ＭＳ 明朝" w:hAnsi="ＭＳ 明朝" w:cs="Arial" w:hint="eastAsia"/>
          <w:kern w:val="0"/>
          <w:sz w:val="24"/>
          <w:szCs w:val="24"/>
        </w:rPr>
        <w:t>たゴルフ場利用税については、「今後長期的に検討」と初めて検討事項として明記された。</w:t>
      </w:r>
      <w:r w:rsidR="001D36A4">
        <w:rPr>
          <w:rFonts w:ascii="ＭＳ 明朝" w:eastAsia="ＭＳ 明朝" w:hAnsi="ＭＳ 明朝" w:cs="Arial" w:hint="eastAsia"/>
          <w:kern w:val="0"/>
          <w:sz w:val="24"/>
          <w:szCs w:val="24"/>
        </w:rPr>
        <w:t>加えて、</w:t>
      </w:r>
      <w:r w:rsidR="001F5688" w:rsidRPr="001F5688">
        <w:rPr>
          <w:rFonts w:ascii="ＭＳ 明朝" w:eastAsia="ＭＳ 明朝" w:hAnsi="ＭＳ 明朝" w:cs="Arial" w:hint="eastAsia"/>
          <w:kern w:val="0"/>
          <w:sz w:val="24"/>
          <w:szCs w:val="24"/>
        </w:rPr>
        <w:t>法人実効税率の引き下げ、</w:t>
      </w:r>
      <w:r w:rsidR="00A91557">
        <w:rPr>
          <w:rFonts w:ascii="ＭＳ 明朝" w:eastAsia="ＭＳ 明朝" w:hAnsi="ＭＳ 明朝" w:cs="Arial" w:hint="eastAsia"/>
          <w:kern w:val="0"/>
          <w:sz w:val="24"/>
          <w:szCs w:val="24"/>
        </w:rPr>
        <w:t>償却資産にかかる</w:t>
      </w:r>
      <w:r w:rsidR="00A91557">
        <w:rPr>
          <w:rFonts w:ascii="ＭＳ 明朝" w:eastAsia="ＭＳ 明朝" w:hAnsi="ＭＳ 明朝" w:cs="Arial" w:hint="eastAsia"/>
          <w:kern w:val="0"/>
          <w:sz w:val="24"/>
          <w:szCs w:val="24"/>
        </w:rPr>
        <w:lastRenderedPageBreak/>
        <w:t>固定資産税の特例措置の</w:t>
      </w:r>
      <w:r w:rsidR="005067A7">
        <w:rPr>
          <w:rFonts w:ascii="ＭＳ 明朝" w:eastAsia="ＭＳ 明朝" w:hAnsi="ＭＳ 明朝" w:cs="Arial" w:hint="eastAsia"/>
          <w:kern w:val="0"/>
          <w:sz w:val="24"/>
          <w:szCs w:val="24"/>
        </w:rPr>
        <w:t>延長</w:t>
      </w:r>
      <w:r w:rsidR="00A91557">
        <w:rPr>
          <w:rFonts w:ascii="ＭＳ 明朝" w:eastAsia="ＭＳ 明朝" w:hAnsi="ＭＳ 明朝" w:cs="Arial" w:hint="eastAsia"/>
          <w:kern w:val="0"/>
          <w:sz w:val="24"/>
          <w:szCs w:val="24"/>
        </w:rPr>
        <w:t>、</w:t>
      </w:r>
      <w:r w:rsidR="001F5688" w:rsidRPr="001F5688">
        <w:rPr>
          <w:rFonts w:ascii="ＭＳ 明朝" w:eastAsia="ＭＳ 明朝" w:hAnsi="ＭＳ 明朝" w:cs="Arial" w:hint="eastAsia"/>
          <w:kern w:val="0"/>
          <w:sz w:val="24"/>
          <w:szCs w:val="24"/>
        </w:rPr>
        <w:t>国税としての森林環境税（仮称）の創設</w:t>
      </w:r>
      <w:r w:rsidR="001D36A4">
        <w:rPr>
          <w:rFonts w:ascii="ＭＳ 明朝" w:eastAsia="ＭＳ 明朝" w:hAnsi="ＭＳ 明朝" w:cs="Arial" w:hint="eastAsia"/>
          <w:kern w:val="0"/>
          <w:sz w:val="24"/>
          <w:szCs w:val="24"/>
        </w:rPr>
        <w:t>など</w:t>
      </w:r>
      <w:r w:rsidR="0076074E">
        <w:rPr>
          <w:rFonts w:ascii="ＭＳ 明朝" w:eastAsia="ＭＳ 明朝" w:hAnsi="ＭＳ 明朝" w:cs="Arial" w:hint="eastAsia"/>
          <w:kern w:val="0"/>
          <w:sz w:val="24"/>
          <w:szCs w:val="24"/>
        </w:rPr>
        <w:t>も含め</w:t>
      </w:r>
      <w:r w:rsidR="001D36A4">
        <w:rPr>
          <w:rFonts w:ascii="ＭＳ 明朝" w:eastAsia="ＭＳ 明朝" w:hAnsi="ＭＳ 明朝" w:cs="Arial" w:hint="eastAsia"/>
          <w:kern w:val="0"/>
          <w:sz w:val="24"/>
          <w:szCs w:val="24"/>
        </w:rPr>
        <w:t>、</w:t>
      </w:r>
      <w:r w:rsidR="001F5688" w:rsidRPr="001F5688">
        <w:rPr>
          <w:rFonts w:ascii="ＭＳ 明朝" w:eastAsia="ＭＳ 明朝" w:hAnsi="ＭＳ 明朝" w:cs="Arial" w:hint="eastAsia"/>
          <w:kern w:val="0"/>
          <w:sz w:val="24"/>
          <w:szCs w:val="24"/>
        </w:rPr>
        <w:t>地方財政へのマイナス影響や課税自主権との関係が危惧され</w:t>
      </w:r>
      <w:r w:rsidR="001D36A4">
        <w:rPr>
          <w:rFonts w:ascii="ＭＳ 明朝" w:eastAsia="ＭＳ 明朝" w:hAnsi="ＭＳ 明朝" w:cs="Arial" w:hint="eastAsia"/>
          <w:kern w:val="0"/>
          <w:sz w:val="24"/>
          <w:szCs w:val="24"/>
        </w:rPr>
        <w:t>る。</w:t>
      </w:r>
    </w:p>
    <w:p w:rsidR="00A91557" w:rsidRDefault="00A91557" w:rsidP="00A91557">
      <w:pPr>
        <w:ind w:left="283" w:hangingChars="118" w:hanging="283"/>
        <w:rPr>
          <w:rFonts w:ascii="ＭＳ 明朝" w:hAnsi="ＭＳ 明朝"/>
          <w:sz w:val="24"/>
        </w:rPr>
      </w:pPr>
      <w:r>
        <w:rPr>
          <w:rFonts w:ascii="ＭＳ 明朝" w:eastAsia="ＭＳ 明朝" w:hAnsi="ＭＳ 明朝" w:cs="Arial" w:hint="eastAsia"/>
          <w:kern w:val="0"/>
          <w:sz w:val="24"/>
          <w:szCs w:val="24"/>
        </w:rPr>
        <w:t xml:space="preserve">4.　</w:t>
      </w:r>
      <w:r w:rsidRPr="00A91557">
        <w:rPr>
          <w:rFonts w:ascii="ＭＳ 明朝" w:hAnsi="ＭＳ 明朝" w:hint="eastAsia"/>
          <w:sz w:val="24"/>
        </w:rPr>
        <w:t xml:space="preserve"> </w:t>
      </w:r>
      <w:r w:rsidR="000D1A48">
        <w:rPr>
          <w:rFonts w:ascii="ＭＳ 明朝" w:hAnsi="ＭＳ 明朝" w:hint="eastAsia"/>
          <w:sz w:val="24"/>
        </w:rPr>
        <w:t>地方税収の安定化と地域間の税</w:t>
      </w:r>
      <w:r>
        <w:rPr>
          <w:rFonts w:ascii="ＭＳ 明朝" w:hAnsi="ＭＳ 明朝" w:hint="eastAsia"/>
          <w:sz w:val="24"/>
        </w:rPr>
        <w:t>源偏在性の是正は不可欠であるが、政府は、</w:t>
      </w:r>
      <w:r w:rsidR="000D1A48">
        <w:rPr>
          <w:rFonts w:ascii="ＭＳ 明朝" w:hAnsi="ＭＳ 明朝" w:hint="eastAsia"/>
          <w:sz w:val="24"/>
        </w:rPr>
        <w:t>2016年度から</w:t>
      </w:r>
      <w:r w:rsidRPr="004B0660">
        <w:rPr>
          <w:rFonts w:ascii="ＭＳ 明朝" w:hAnsi="ＭＳ 明朝" w:hint="eastAsia"/>
          <w:sz w:val="24"/>
        </w:rPr>
        <w:t>地方法人税</w:t>
      </w:r>
      <w:r>
        <w:rPr>
          <w:rFonts w:ascii="ＭＳ 明朝" w:hAnsi="ＭＳ 明朝" w:hint="eastAsia"/>
          <w:sz w:val="24"/>
        </w:rPr>
        <w:t>と</w:t>
      </w:r>
      <w:r w:rsidRPr="004B0660">
        <w:rPr>
          <w:rFonts w:ascii="ＭＳ 明朝" w:hAnsi="ＭＳ 明朝" w:hint="eastAsia"/>
          <w:sz w:val="24"/>
        </w:rPr>
        <w:t>法人住民税法人税割</w:t>
      </w:r>
      <w:r>
        <w:rPr>
          <w:rFonts w:ascii="ＭＳ 明朝" w:hAnsi="ＭＳ 明朝" w:hint="eastAsia"/>
          <w:sz w:val="24"/>
        </w:rPr>
        <w:t>の税率調整と</w:t>
      </w:r>
      <w:r w:rsidRPr="004B0660">
        <w:rPr>
          <w:rFonts w:ascii="ＭＳ 明朝" w:hAnsi="ＭＳ 明朝" w:hint="eastAsia"/>
          <w:sz w:val="24"/>
        </w:rPr>
        <w:t>交付税原資化</w:t>
      </w:r>
      <w:r>
        <w:rPr>
          <w:rFonts w:ascii="ＭＳ 明朝" w:hAnsi="ＭＳ 明朝" w:hint="eastAsia"/>
          <w:sz w:val="24"/>
        </w:rPr>
        <w:t>によって偏在是正を行</w:t>
      </w:r>
      <w:r w:rsidR="00BD0757">
        <w:rPr>
          <w:rFonts w:ascii="ＭＳ 明朝" w:hAnsi="ＭＳ 明朝" w:hint="eastAsia"/>
          <w:sz w:val="24"/>
        </w:rPr>
        <w:t>っており</w:t>
      </w:r>
      <w:r>
        <w:rPr>
          <w:rFonts w:ascii="ＭＳ 明朝" w:hAnsi="ＭＳ 明朝" w:hint="eastAsia"/>
          <w:sz w:val="24"/>
        </w:rPr>
        <w:t>、2017</w:t>
      </w:r>
      <w:r w:rsidR="00BD0757">
        <w:rPr>
          <w:rFonts w:ascii="ＭＳ 明朝" w:hAnsi="ＭＳ 明朝" w:hint="eastAsia"/>
          <w:sz w:val="24"/>
        </w:rPr>
        <w:t>年度も同様の措置を取ることとしている。交付税原資</w:t>
      </w:r>
      <w:r>
        <w:rPr>
          <w:rFonts w:ascii="ＭＳ 明朝" w:hAnsi="ＭＳ 明朝" w:hint="eastAsia"/>
          <w:sz w:val="24"/>
        </w:rPr>
        <w:t>の確保は最重要課題ではあるものの、これは</w:t>
      </w:r>
      <w:r w:rsidRPr="004B0660">
        <w:rPr>
          <w:rFonts w:ascii="ＭＳ 明朝" w:hAnsi="ＭＳ 明朝" w:hint="eastAsia"/>
          <w:sz w:val="24"/>
        </w:rPr>
        <w:t>、</w:t>
      </w:r>
      <w:r w:rsidR="000D1A48">
        <w:rPr>
          <w:rFonts w:ascii="ＭＳ 明朝" w:hAnsi="ＭＳ 明朝" w:hint="eastAsia"/>
          <w:sz w:val="24"/>
        </w:rPr>
        <w:t>本来地方の独自財源である法人住民税の国税化</w:t>
      </w:r>
      <w:r>
        <w:rPr>
          <w:rFonts w:ascii="ＭＳ 明朝" w:hAnsi="ＭＳ 明朝" w:hint="eastAsia"/>
          <w:sz w:val="24"/>
        </w:rPr>
        <w:t>であり、地方の課税自主権を侵害するものである。さらに、</w:t>
      </w:r>
      <w:r w:rsidRPr="004B0660">
        <w:rPr>
          <w:rFonts w:ascii="ＭＳ 明朝" w:hAnsi="ＭＳ 明朝" w:hint="eastAsia"/>
          <w:sz w:val="24"/>
        </w:rPr>
        <w:t>国</w:t>
      </w:r>
      <w:r>
        <w:rPr>
          <w:rFonts w:ascii="ＭＳ 明朝" w:hAnsi="ＭＳ 明朝" w:hint="eastAsia"/>
          <w:sz w:val="24"/>
        </w:rPr>
        <w:t>税による</w:t>
      </w:r>
      <w:r w:rsidRPr="004B0660">
        <w:rPr>
          <w:rFonts w:ascii="ＭＳ 明朝" w:hAnsi="ＭＳ 明朝" w:hint="eastAsia"/>
          <w:sz w:val="24"/>
        </w:rPr>
        <w:t>財源保障責任を放棄し、</w:t>
      </w:r>
      <w:r>
        <w:rPr>
          <w:rFonts w:ascii="ＭＳ 明朝" w:hAnsi="ＭＳ 明朝" w:hint="eastAsia"/>
          <w:sz w:val="24"/>
        </w:rPr>
        <w:t>地域間で</w:t>
      </w:r>
      <w:r w:rsidRPr="004B0660">
        <w:rPr>
          <w:rFonts w:ascii="ＭＳ 明朝" w:hAnsi="ＭＳ 明朝" w:hint="eastAsia"/>
          <w:sz w:val="24"/>
        </w:rPr>
        <w:t>の財政調整</w:t>
      </w:r>
      <w:r>
        <w:rPr>
          <w:rFonts w:ascii="ＭＳ 明朝" w:hAnsi="ＭＳ 明朝" w:hint="eastAsia"/>
          <w:sz w:val="24"/>
        </w:rPr>
        <w:t>に委ねるものであり、</w:t>
      </w:r>
      <w:r w:rsidRPr="004B0660">
        <w:rPr>
          <w:rFonts w:ascii="ＭＳ 明朝" w:hAnsi="ＭＳ 明朝" w:hint="eastAsia"/>
          <w:sz w:val="24"/>
        </w:rPr>
        <w:t>問題である。</w:t>
      </w:r>
    </w:p>
    <w:p w:rsidR="0087153D" w:rsidRDefault="00A91557" w:rsidP="0087153D">
      <w:pPr>
        <w:ind w:left="283" w:hangingChars="118" w:hanging="283"/>
        <w:rPr>
          <w:rFonts w:ascii="ＭＳ 明朝" w:hAnsi="ＭＳ 明朝"/>
          <w:sz w:val="24"/>
        </w:rPr>
      </w:pPr>
      <w:r>
        <w:rPr>
          <w:rFonts w:ascii="ＭＳ 明朝" w:hAnsi="ＭＳ 明朝" w:hint="eastAsia"/>
          <w:sz w:val="24"/>
        </w:rPr>
        <w:t xml:space="preserve">5.　</w:t>
      </w:r>
      <w:r w:rsidR="005067A7">
        <w:rPr>
          <w:rFonts w:ascii="ＭＳ 明朝" w:hAnsi="ＭＳ 明朝" w:hint="eastAsia"/>
          <w:sz w:val="24"/>
        </w:rPr>
        <w:t>地方財政については、</w:t>
      </w:r>
      <w:r w:rsidR="005067A7" w:rsidRPr="00473D2B">
        <w:rPr>
          <w:rFonts w:ascii="ＭＳ 明朝" w:hAnsi="ＭＳ 明朝" w:hint="eastAsia"/>
          <w:sz w:val="24"/>
        </w:rPr>
        <w:t>歳入・歳出規模を</w:t>
      </w:r>
      <w:r w:rsidR="005067A7">
        <w:rPr>
          <w:rFonts w:ascii="ＭＳ 明朝" w:hAnsi="ＭＳ 明朝" w:hint="eastAsia"/>
          <w:sz w:val="24"/>
        </w:rPr>
        <w:t>86</w:t>
      </w:r>
      <w:r w:rsidR="005067A7" w:rsidRPr="00473D2B">
        <w:rPr>
          <w:rFonts w:ascii="ＭＳ 明朝" w:hAnsi="ＭＳ 明朝" w:hint="eastAsia"/>
          <w:sz w:val="24"/>
        </w:rPr>
        <w:t>兆</w:t>
      </w:r>
      <w:r w:rsidR="005067A7">
        <w:rPr>
          <w:rFonts w:ascii="ＭＳ 明朝" w:hAnsi="ＭＳ 明朝" w:hint="eastAsia"/>
          <w:sz w:val="24"/>
        </w:rPr>
        <w:t>6,100</w:t>
      </w:r>
      <w:r w:rsidR="005067A7" w:rsidRPr="00473D2B">
        <w:rPr>
          <w:rFonts w:ascii="ＭＳ 明朝" w:hAnsi="ＭＳ 明朝" w:hint="eastAsia"/>
          <w:sz w:val="24"/>
        </w:rPr>
        <w:t>億円（同比＋</w:t>
      </w:r>
      <w:r w:rsidR="005067A7">
        <w:rPr>
          <w:rFonts w:ascii="ＭＳ 明朝" w:hAnsi="ＭＳ 明朝" w:hint="eastAsia"/>
          <w:sz w:val="24"/>
        </w:rPr>
        <w:t>1.0</w:t>
      </w:r>
      <w:r w:rsidR="005067A7" w:rsidRPr="00473D2B">
        <w:rPr>
          <w:rFonts w:ascii="ＭＳ 明朝" w:hAnsi="ＭＳ 明朝" w:hint="eastAsia"/>
          <w:sz w:val="24"/>
        </w:rPr>
        <w:t>％）に増額し、一般財源総額は6</w:t>
      </w:r>
      <w:r w:rsidR="005067A7">
        <w:rPr>
          <w:rFonts w:ascii="ＭＳ 明朝" w:hAnsi="ＭＳ 明朝" w:hint="eastAsia"/>
          <w:sz w:val="24"/>
        </w:rPr>
        <w:t>2</w:t>
      </w:r>
      <w:r w:rsidR="005067A7" w:rsidRPr="00473D2B">
        <w:rPr>
          <w:rFonts w:ascii="ＭＳ 明朝" w:hAnsi="ＭＳ 明朝" w:hint="eastAsia"/>
          <w:sz w:val="24"/>
        </w:rPr>
        <w:t>兆</w:t>
      </w:r>
      <w:r w:rsidR="005067A7">
        <w:rPr>
          <w:rFonts w:ascii="ＭＳ 明朝" w:hAnsi="ＭＳ 明朝" w:hint="eastAsia"/>
          <w:sz w:val="24"/>
        </w:rPr>
        <w:t>803</w:t>
      </w:r>
      <w:r w:rsidR="005067A7" w:rsidRPr="00473D2B">
        <w:rPr>
          <w:rFonts w:ascii="ＭＳ 明朝" w:hAnsi="ＭＳ 明朝" w:hint="eastAsia"/>
          <w:sz w:val="24"/>
        </w:rPr>
        <w:t>億円（同比＋</w:t>
      </w:r>
      <w:r w:rsidR="005067A7">
        <w:rPr>
          <w:rFonts w:ascii="ＭＳ 明朝" w:hAnsi="ＭＳ 明朝" w:hint="eastAsia"/>
          <w:sz w:val="24"/>
        </w:rPr>
        <w:t>0.7</w:t>
      </w:r>
      <w:r w:rsidR="005067A7" w:rsidRPr="00473D2B">
        <w:rPr>
          <w:rFonts w:ascii="ＭＳ 明朝" w:hAnsi="ＭＳ 明朝" w:hint="eastAsia"/>
          <w:sz w:val="24"/>
        </w:rPr>
        <w:t>％）と</w:t>
      </w:r>
      <w:r w:rsidR="005067A7">
        <w:rPr>
          <w:rFonts w:ascii="ＭＳ 明朝" w:hAnsi="ＭＳ 明朝" w:hint="eastAsia"/>
          <w:sz w:val="24"/>
        </w:rPr>
        <w:t>昨年に引き続き</w:t>
      </w:r>
      <w:r w:rsidR="005067A7" w:rsidRPr="00473D2B">
        <w:rPr>
          <w:rFonts w:ascii="ＭＳ 明朝" w:hAnsi="ＭＳ 明朝" w:hint="eastAsia"/>
          <w:sz w:val="24"/>
        </w:rPr>
        <w:t>過去最高</w:t>
      </w:r>
      <w:r w:rsidR="005067A7">
        <w:rPr>
          <w:rFonts w:ascii="ＭＳ 明朝" w:hAnsi="ＭＳ 明朝" w:hint="eastAsia"/>
          <w:sz w:val="24"/>
        </w:rPr>
        <w:t>を更新した。概算</w:t>
      </w:r>
      <w:r w:rsidR="00E8116D">
        <w:rPr>
          <w:rFonts w:ascii="ＭＳ 明朝" w:hAnsi="ＭＳ 明朝" w:hint="eastAsia"/>
          <w:sz w:val="24"/>
        </w:rPr>
        <w:t>要求</w:t>
      </w:r>
      <w:r w:rsidR="005067A7">
        <w:rPr>
          <w:rFonts w:ascii="ＭＳ 明朝" w:hAnsi="ＭＳ 明朝" w:hint="eastAsia"/>
          <w:sz w:val="24"/>
        </w:rPr>
        <w:t>時には、地方交付税は</w:t>
      </w:r>
      <w:r w:rsidR="00D972BA">
        <w:rPr>
          <w:rFonts w:ascii="ＭＳ 明朝" w:hAnsi="ＭＳ 明朝" w:hint="eastAsia"/>
          <w:sz w:val="24"/>
        </w:rPr>
        <w:t>同</w:t>
      </w:r>
      <w:r w:rsidR="005067A7">
        <w:rPr>
          <w:rFonts w:ascii="ＭＳ 明朝" w:hAnsi="ＭＳ 明朝" w:hint="eastAsia"/>
          <w:sz w:val="24"/>
        </w:rPr>
        <w:t>比▲7,414億円</w:t>
      </w:r>
      <w:r w:rsidR="00D972BA">
        <w:rPr>
          <w:rFonts w:ascii="ＭＳ 明朝" w:hAnsi="ＭＳ 明朝" w:hint="eastAsia"/>
          <w:sz w:val="24"/>
        </w:rPr>
        <w:t>（▲4.4％）</w:t>
      </w:r>
      <w:r w:rsidR="005067A7">
        <w:rPr>
          <w:rFonts w:ascii="ＭＳ 明朝" w:hAnsi="ＭＳ 明朝" w:hint="eastAsia"/>
          <w:sz w:val="24"/>
        </w:rPr>
        <w:t>、臨時財政対策債同</w:t>
      </w:r>
      <w:r w:rsidR="00D972BA">
        <w:rPr>
          <w:rFonts w:ascii="ＭＳ 明朝" w:hAnsi="ＭＳ 明朝" w:hint="eastAsia"/>
          <w:sz w:val="24"/>
        </w:rPr>
        <w:t>比</w:t>
      </w:r>
      <w:r w:rsidR="005067A7">
        <w:rPr>
          <w:rFonts w:ascii="ＭＳ 明朝" w:hAnsi="ＭＳ 明朝" w:hint="eastAsia"/>
          <w:sz w:val="24"/>
        </w:rPr>
        <w:t>＋9,284億円</w:t>
      </w:r>
      <w:r w:rsidR="00D972BA">
        <w:rPr>
          <w:rFonts w:ascii="ＭＳ 明朝" w:hAnsi="ＭＳ 明朝" w:hint="eastAsia"/>
          <w:sz w:val="24"/>
        </w:rPr>
        <w:t>（＋24.5％）</w:t>
      </w:r>
      <w:r w:rsidR="005067A7">
        <w:rPr>
          <w:rFonts w:ascii="ＭＳ 明朝" w:hAnsi="ＭＳ 明朝" w:hint="eastAsia"/>
          <w:sz w:val="24"/>
        </w:rPr>
        <w:t>とされていたものの、地方公共団体金融機構の公庫債金利変動準備金を4,000億円活用するなどして交付税原資を確保し、地方交付税</w:t>
      </w:r>
      <w:r w:rsidR="00D972BA">
        <w:rPr>
          <w:rFonts w:ascii="ＭＳ 明朝" w:hAnsi="ＭＳ 明朝" w:hint="eastAsia"/>
          <w:sz w:val="24"/>
        </w:rPr>
        <w:t>総額16兆3,298億円（同比▲3,705億円、▲2.2％）、臨時財政対策債4兆452億円（同比＋2,572億円、＋6.8％）と、地方財政への一定の配慮が見られるものとなった。</w:t>
      </w:r>
      <w:r w:rsidR="00D972BA" w:rsidRPr="00D972BA">
        <w:rPr>
          <w:rFonts w:asciiTheme="minorEastAsia" w:hAnsiTheme="minorEastAsia" w:cs="Arial" w:hint="eastAsia"/>
          <w:sz w:val="24"/>
          <w:szCs w:val="24"/>
        </w:rPr>
        <w:t>税収の伸びの鈍化を受け前年度からの繰越がゼロになったこと</w:t>
      </w:r>
      <w:r w:rsidR="000D1A48">
        <w:rPr>
          <w:rFonts w:asciiTheme="minorEastAsia" w:hAnsiTheme="minorEastAsia" w:cs="Arial" w:hint="eastAsia"/>
          <w:sz w:val="24"/>
          <w:szCs w:val="24"/>
        </w:rPr>
        <w:t>や、7年ぶりに</w:t>
      </w:r>
      <w:r w:rsidR="000D1A48">
        <w:rPr>
          <w:rFonts w:asciiTheme="minorEastAsia" w:hAnsiTheme="minorEastAsia" w:cs="Arial" w:hint="eastAsia"/>
          <w:sz w:val="24"/>
          <w:szCs w:val="24"/>
        </w:rPr>
        <w:t>国税・地方法人税の決算当該年度精算分として、2015年度決算の予算割れした分の精算のために約1,500</w:t>
      </w:r>
      <w:r w:rsidR="000D1A48">
        <w:rPr>
          <w:rFonts w:asciiTheme="minorEastAsia" w:hAnsiTheme="minorEastAsia" w:cs="Arial" w:hint="eastAsia"/>
          <w:sz w:val="24"/>
          <w:szCs w:val="24"/>
        </w:rPr>
        <w:t>億円もの原資が失われること</w:t>
      </w:r>
      <w:r w:rsidR="00D972BA" w:rsidRPr="00D972BA">
        <w:rPr>
          <w:rFonts w:asciiTheme="minorEastAsia" w:hAnsiTheme="minorEastAsia" w:cs="Arial" w:hint="eastAsia"/>
          <w:sz w:val="24"/>
          <w:szCs w:val="24"/>
        </w:rPr>
        <w:t>から、</w:t>
      </w:r>
      <w:r w:rsidR="00D972BA">
        <w:rPr>
          <w:rFonts w:asciiTheme="minorEastAsia" w:hAnsiTheme="minorEastAsia" w:cs="Arial" w:hint="eastAsia"/>
          <w:sz w:val="24"/>
          <w:szCs w:val="24"/>
        </w:rPr>
        <w:t>交付税の確保については当初から厳しいとの声が聞かれていたが、結果としてマイナス影響は抑制されたと言える。</w:t>
      </w:r>
      <w:r w:rsidR="000D1A48">
        <w:rPr>
          <w:rFonts w:asciiTheme="minorEastAsia" w:hAnsiTheme="minorEastAsia" w:cs="Arial" w:hint="eastAsia"/>
          <w:sz w:val="24"/>
          <w:szCs w:val="24"/>
        </w:rPr>
        <w:t>ただし</w:t>
      </w:r>
      <w:r w:rsidR="00144F8E">
        <w:rPr>
          <w:rFonts w:asciiTheme="minorEastAsia" w:hAnsiTheme="minorEastAsia" w:cs="Arial" w:hint="eastAsia"/>
          <w:sz w:val="24"/>
          <w:szCs w:val="24"/>
        </w:rPr>
        <w:t>、原資確保のため、</w:t>
      </w:r>
      <w:r w:rsidR="0087153D">
        <w:rPr>
          <w:rFonts w:ascii="ＭＳ 明朝" w:hAnsi="ＭＳ 明朝" w:hint="eastAsia"/>
          <w:sz w:val="24"/>
        </w:rPr>
        <w:t>公庫債金利変動準備金の活用を概算時より3,000億円増額していることや</w:t>
      </w:r>
      <w:r w:rsidR="00144F8E">
        <w:rPr>
          <w:rFonts w:ascii="ＭＳ 明朝" w:hAnsi="ＭＳ 明朝" w:hint="eastAsia"/>
          <w:sz w:val="24"/>
        </w:rPr>
        <w:t>、</w:t>
      </w:r>
      <w:r w:rsidR="0087153D">
        <w:rPr>
          <w:rFonts w:ascii="ＭＳ 明朝" w:hAnsi="ＭＳ 明朝" w:hint="eastAsia"/>
          <w:sz w:val="24"/>
        </w:rPr>
        <w:t>交付税特別会計</w:t>
      </w:r>
      <w:r w:rsidR="00144F8E">
        <w:rPr>
          <w:rFonts w:ascii="ＭＳ 明朝" w:hAnsi="ＭＳ 明朝" w:hint="eastAsia"/>
          <w:sz w:val="24"/>
        </w:rPr>
        <w:t>借入金償還を1,000億円繰り延べ</w:t>
      </w:r>
      <w:r w:rsidR="0087153D">
        <w:rPr>
          <w:rFonts w:ascii="ＭＳ 明朝" w:hAnsi="ＭＳ 明朝" w:hint="eastAsia"/>
          <w:sz w:val="24"/>
        </w:rPr>
        <w:t>するなど、地方財政対策は不透明化の度合いを強めていると言える。</w:t>
      </w:r>
      <w:r w:rsidR="00D972BA">
        <w:rPr>
          <w:rFonts w:ascii="ＭＳ 明朝" w:hAnsi="ＭＳ 明朝" w:hint="eastAsia"/>
          <w:sz w:val="24"/>
        </w:rPr>
        <w:t>原資の確保に向けては、対象国税4税</w:t>
      </w:r>
      <w:r w:rsidR="004C7EBC">
        <w:rPr>
          <w:rFonts w:ascii="ＭＳ 明朝" w:hAnsi="ＭＳ 明朝" w:hint="eastAsia"/>
          <w:sz w:val="24"/>
        </w:rPr>
        <w:t>（所得税・法人税・酒税・消費税）</w:t>
      </w:r>
      <w:r w:rsidR="00D972BA">
        <w:rPr>
          <w:rFonts w:ascii="ＭＳ 明朝" w:hAnsi="ＭＳ 明朝" w:hint="eastAsia"/>
          <w:sz w:val="24"/>
        </w:rPr>
        <w:t>に対する法定率の引き上げが本筋であ</w:t>
      </w:r>
      <w:r w:rsidR="0087153D">
        <w:rPr>
          <w:rFonts w:ascii="ＭＳ 明朝" w:hAnsi="ＭＳ 明朝" w:hint="eastAsia"/>
          <w:sz w:val="24"/>
        </w:rPr>
        <w:t>り、財源保障のあり方について、中長期的視野での検討が必要である。</w:t>
      </w:r>
      <w:r w:rsidR="00EA499E">
        <w:rPr>
          <w:rFonts w:ascii="ＭＳ 明朝" w:hAnsi="ＭＳ 明朝" w:hint="eastAsia"/>
          <w:sz w:val="24"/>
        </w:rPr>
        <w:t>また、</w:t>
      </w:r>
      <w:r w:rsidR="00F04A36">
        <w:rPr>
          <w:rFonts w:ascii="ＭＳ 明朝" w:hAnsi="ＭＳ 明朝" w:hint="eastAsia"/>
          <w:sz w:val="24"/>
        </w:rPr>
        <w:t>社会保障</w:t>
      </w:r>
      <w:r w:rsidR="00EA499E">
        <w:rPr>
          <w:rFonts w:ascii="ＭＳ 明朝" w:hAnsi="ＭＳ 明朝" w:hint="eastAsia"/>
          <w:sz w:val="24"/>
        </w:rPr>
        <w:t>ニーズ</w:t>
      </w:r>
      <w:r w:rsidR="00F04A36">
        <w:rPr>
          <w:rFonts w:ascii="ＭＳ 明朝" w:hAnsi="ＭＳ 明朝" w:hint="eastAsia"/>
          <w:sz w:val="24"/>
        </w:rPr>
        <w:t>の</w:t>
      </w:r>
      <w:r w:rsidR="00EA499E">
        <w:rPr>
          <w:rFonts w:ascii="ＭＳ 明朝" w:hAnsi="ＭＳ 明朝" w:hint="eastAsia"/>
          <w:sz w:val="24"/>
        </w:rPr>
        <w:t>急増や臨時財政対策債の元利償還金分を考えれば、一般財源総額が確保されたとはいえ、地方の一般行政経費の増加に</w:t>
      </w:r>
      <w:r w:rsidR="00EA499E" w:rsidRPr="0052622A">
        <w:rPr>
          <w:rFonts w:ascii="ＭＳ 明朝" w:hAnsi="ＭＳ 明朝" w:hint="eastAsia"/>
          <w:sz w:val="24"/>
        </w:rPr>
        <w:t>対応できるものとなっているのか、</w:t>
      </w:r>
      <w:r w:rsidR="00EA499E">
        <w:rPr>
          <w:rFonts w:ascii="ＭＳ 明朝" w:hAnsi="ＭＳ 明朝" w:hint="eastAsia"/>
          <w:sz w:val="24"/>
        </w:rPr>
        <w:t>十分な検証が必要</w:t>
      </w:r>
      <w:r w:rsidR="00EA499E" w:rsidRPr="0052622A">
        <w:rPr>
          <w:rFonts w:ascii="ＭＳ 明朝" w:hAnsi="ＭＳ 明朝" w:hint="eastAsia"/>
          <w:sz w:val="24"/>
        </w:rPr>
        <w:t>である。</w:t>
      </w:r>
    </w:p>
    <w:p w:rsidR="0087153D" w:rsidRDefault="0087153D" w:rsidP="0087153D">
      <w:pPr>
        <w:ind w:left="283" w:hangingChars="118" w:hanging="283"/>
        <w:rPr>
          <w:rFonts w:ascii="ＭＳ 明朝" w:hAnsi="ＭＳ 明朝"/>
          <w:sz w:val="24"/>
        </w:rPr>
      </w:pPr>
      <w:r>
        <w:rPr>
          <w:rFonts w:ascii="ＭＳ 明朝" w:hAnsi="ＭＳ 明朝" w:hint="eastAsia"/>
          <w:sz w:val="24"/>
        </w:rPr>
        <w:t xml:space="preserve">6.　</w:t>
      </w:r>
      <w:r w:rsidRPr="0087153D">
        <w:rPr>
          <w:rFonts w:ascii="ＭＳ 明朝" w:eastAsia="ＭＳ 明朝" w:hAnsi="ＭＳ 明朝" w:cs="Times New Roman" w:hint="eastAsia"/>
          <w:sz w:val="24"/>
          <w:szCs w:val="24"/>
        </w:rPr>
        <w:t xml:space="preserve"> </w:t>
      </w:r>
      <w:r w:rsidRPr="0087153D">
        <w:rPr>
          <w:rFonts w:ascii="ＭＳ 明朝" w:hAnsi="ＭＳ 明朝" w:hint="eastAsia"/>
          <w:sz w:val="24"/>
        </w:rPr>
        <w:t>「まち・ひと・しごと創生事業費」は、昨年同様1兆円が確保された。地方創生の経費を</w:t>
      </w:r>
      <w:r w:rsidR="00E8116D">
        <w:rPr>
          <w:rFonts w:ascii="ＭＳ 明朝" w:hAnsi="ＭＳ 明朝" w:hint="eastAsia"/>
          <w:sz w:val="24"/>
        </w:rPr>
        <w:t>地方財政</w:t>
      </w:r>
      <w:r w:rsidRPr="0087153D">
        <w:rPr>
          <w:rFonts w:ascii="ＭＳ 明朝" w:hAnsi="ＭＳ 明朝" w:hint="eastAsia"/>
          <w:sz w:val="24"/>
        </w:rPr>
        <w:t>計画に計上したことは一定評価できるが、将来にわたる安定財源とはいえず、経常的な財政需要に位置付け</w:t>
      </w:r>
      <w:r>
        <w:rPr>
          <w:rFonts w:ascii="ＭＳ 明朝" w:hAnsi="ＭＳ 明朝" w:hint="eastAsia"/>
          <w:sz w:val="24"/>
        </w:rPr>
        <w:t>るべきである。また、</w:t>
      </w:r>
      <w:r w:rsidRPr="0087153D">
        <w:rPr>
          <w:rFonts w:ascii="ＭＳ 明朝" w:hAnsi="ＭＳ 明朝" w:hint="eastAsia"/>
          <w:sz w:val="24"/>
        </w:rPr>
        <w:t>財務省が全廃を主張し</w:t>
      </w:r>
      <w:r>
        <w:rPr>
          <w:rFonts w:ascii="ＭＳ 明朝" w:hAnsi="ＭＳ 明朝" w:hint="eastAsia"/>
          <w:sz w:val="24"/>
        </w:rPr>
        <w:t>続けている</w:t>
      </w:r>
      <w:r w:rsidRPr="0087153D">
        <w:rPr>
          <w:rFonts w:ascii="ＭＳ 明朝" w:hAnsi="ＭＳ 明朝" w:hint="eastAsia"/>
          <w:sz w:val="24"/>
        </w:rPr>
        <w:t>歳出特別枠（2015年度8,</w:t>
      </w:r>
      <w:r w:rsidR="000D1A48">
        <w:rPr>
          <w:rFonts w:ascii="ＭＳ 明朝" w:hAnsi="ＭＳ 明朝" w:hint="eastAsia"/>
          <w:sz w:val="24"/>
        </w:rPr>
        <w:t>4</w:t>
      </w:r>
      <w:r w:rsidRPr="0087153D">
        <w:rPr>
          <w:rFonts w:ascii="ＭＳ 明朝" w:hAnsi="ＭＳ 明朝" w:hint="eastAsia"/>
          <w:sz w:val="24"/>
        </w:rPr>
        <w:t>50億円</w:t>
      </w:r>
      <w:r>
        <w:rPr>
          <w:rFonts w:ascii="ＭＳ 明朝" w:hAnsi="ＭＳ 明朝" w:hint="eastAsia"/>
          <w:sz w:val="24"/>
        </w:rPr>
        <w:t>、2016年度4,</w:t>
      </w:r>
      <w:r w:rsidR="000D1A48">
        <w:rPr>
          <w:rFonts w:ascii="ＭＳ 明朝" w:hAnsi="ＭＳ 明朝" w:hint="eastAsia"/>
          <w:sz w:val="24"/>
        </w:rPr>
        <w:t>4</w:t>
      </w:r>
      <w:r>
        <w:rPr>
          <w:rFonts w:ascii="ＭＳ 明朝" w:hAnsi="ＭＳ 明朝" w:hint="eastAsia"/>
          <w:sz w:val="24"/>
        </w:rPr>
        <w:t>50億円</w:t>
      </w:r>
      <w:r w:rsidRPr="0087153D">
        <w:rPr>
          <w:rFonts w:ascii="ＭＳ 明朝" w:hAnsi="ＭＳ 明朝" w:hint="eastAsia"/>
          <w:sz w:val="24"/>
        </w:rPr>
        <w:t>）</w:t>
      </w:r>
      <w:r w:rsidR="00144F8E">
        <w:rPr>
          <w:rFonts w:ascii="ＭＳ 明朝" w:hAnsi="ＭＳ 明朝" w:hint="eastAsia"/>
          <w:sz w:val="24"/>
        </w:rPr>
        <w:t>のうち</w:t>
      </w:r>
      <w:r w:rsidRPr="0087153D">
        <w:rPr>
          <w:rFonts w:ascii="ＭＳ 明朝" w:hAnsi="ＭＳ 明朝" w:hint="eastAsia"/>
          <w:sz w:val="24"/>
        </w:rPr>
        <w:t>、</w:t>
      </w:r>
      <w:r w:rsidR="000D1A48">
        <w:rPr>
          <w:rFonts w:ascii="ＭＳ 明朝" w:hAnsi="ＭＳ 明朝" w:hint="eastAsia"/>
          <w:sz w:val="24"/>
        </w:rPr>
        <w:t>2,500億円を削減した上で、</w:t>
      </w:r>
      <w:r>
        <w:rPr>
          <w:rFonts w:ascii="ＭＳ 明朝" w:hAnsi="ＭＳ 明朝" w:hint="eastAsia"/>
          <w:sz w:val="24"/>
        </w:rPr>
        <w:t>公共施設等の集約化・複合化・老朽化対策に1,500億円、保育士・介護人材等の処遇改善に</w:t>
      </w:r>
      <w:r w:rsidR="00144F8E">
        <w:rPr>
          <w:rFonts w:ascii="ＭＳ 明朝" w:hAnsi="ＭＳ 明朝" w:hint="eastAsia"/>
          <w:sz w:val="24"/>
        </w:rPr>
        <w:t>1,000億円</w:t>
      </w:r>
      <w:r w:rsidR="000D1A48">
        <w:rPr>
          <w:rFonts w:ascii="ＭＳ 明朝" w:hAnsi="ＭＳ 明朝" w:hint="eastAsia"/>
          <w:sz w:val="24"/>
        </w:rPr>
        <w:t>を</w:t>
      </w:r>
      <w:r w:rsidR="000D1A48">
        <w:rPr>
          <w:rFonts w:ascii="ＭＳ 明朝" w:hAnsi="ＭＳ 明朝" w:hint="eastAsia"/>
          <w:sz w:val="24"/>
        </w:rPr>
        <w:t>新たに計上し</w:t>
      </w:r>
      <w:r w:rsidR="00144F8E">
        <w:rPr>
          <w:rFonts w:ascii="ＭＳ 明朝" w:hAnsi="ＭＳ 明朝" w:hint="eastAsia"/>
          <w:sz w:val="24"/>
        </w:rPr>
        <w:t>た。</w:t>
      </w:r>
      <w:r w:rsidR="000D1A48">
        <w:rPr>
          <w:rFonts w:ascii="ＭＳ 明朝" w:hAnsi="ＭＳ 明朝" w:hint="eastAsia"/>
          <w:sz w:val="24"/>
        </w:rPr>
        <w:t>削減分を振り替えることで</w:t>
      </w:r>
      <w:r w:rsidRPr="0087153D">
        <w:rPr>
          <w:rFonts w:ascii="ＭＳ 明朝" w:hAnsi="ＭＳ 明朝" w:hint="eastAsia"/>
          <w:sz w:val="24"/>
        </w:rPr>
        <w:t>実質的に前年度水準が確保されたとは言え、依然として歳出特別枠の扱いは不安定であり、臨時的な財源から経常的</w:t>
      </w:r>
      <w:r w:rsidR="00334551">
        <w:rPr>
          <w:rFonts w:ascii="ＭＳ 明朝" w:hAnsi="ＭＳ 明朝" w:hint="eastAsia"/>
          <w:sz w:val="24"/>
        </w:rPr>
        <w:t>かつ具体的な経費</w:t>
      </w:r>
      <w:r w:rsidRPr="0087153D">
        <w:rPr>
          <w:rFonts w:ascii="ＭＳ 明朝" w:hAnsi="ＭＳ 明朝" w:hint="eastAsia"/>
          <w:sz w:val="24"/>
        </w:rPr>
        <w:t>へと転換</w:t>
      </w:r>
      <w:r w:rsidR="00334551">
        <w:rPr>
          <w:rFonts w:ascii="ＭＳ 明朝" w:hAnsi="ＭＳ 明朝" w:hint="eastAsia"/>
          <w:sz w:val="24"/>
        </w:rPr>
        <w:t>すること</w:t>
      </w:r>
      <w:r w:rsidRPr="0087153D">
        <w:rPr>
          <w:rFonts w:ascii="ＭＳ 明朝" w:hAnsi="ＭＳ 明朝" w:hint="eastAsia"/>
          <w:sz w:val="24"/>
        </w:rPr>
        <w:t>が必要</w:t>
      </w:r>
      <w:r w:rsidR="00334551">
        <w:rPr>
          <w:rFonts w:ascii="ＭＳ 明朝" w:hAnsi="ＭＳ 明朝" w:hint="eastAsia"/>
          <w:sz w:val="24"/>
        </w:rPr>
        <w:t>であると同時に、保育士等の処遇改善はあくまでも一億総活躍プランの一環であることから、経費計上の安定性の確保も重要である。</w:t>
      </w:r>
      <w:r w:rsidR="00144F8E">
        <w:rPr>
          <w:rFonts w:ascii="ＭＳ 明朝" w:hAnsi="ＭＳ 明朝" w:hint="eastAsia"/>
          <w:sz w:val="24"/>
        </w:rPr>
        <w:t>さらに、歳出特別枠の配分には、段階補正が大きく</w:t>
      </w:r>
      <w:r w:rsidR="00334551">
        <w:rPr>
          <w:rFonts w:ascii="ＭＳ 明朝" w:hAnsi="ＭＳ 明朝" w:hint="eastAsia"/>
          <w:sz w:val="24"/>
        </w:rPr>
        <w:t>反映されていたことから</w:t>
      </w:r>
      <w:r w:rsidR="00144F8E">
        <w:rPr>
          <w:rFonts w:ascii="ＭＳ 明朝" w:hAnsi="ＭＳ 明朝" w:hint="eastAsia"/>
          <w:sz w:val="24"/>
        </w:rPr>
        <w:t>、振替に際しては小規模自治体への急激な減額にならないよう、配慮が不可欠である。</w:t>
      </w:r>
    </w:p>
    <w:p w:rsidR="00F04A36" w:rsidRDefault="00144F8E" w:rsidP="00F04A36">
      <w:pPr>
        <w:ind w:left="283" w:hangingChars="118" w:hanging="283"/>
        <w:rPr>
          <w:rFonts w:asciiTheme="minorEastAsia" w:hAnsiTheme="minorEastAsia" w:cs="Arial"/>
          <w:sz w:val="24"/>
          <w:szCs w:val="24"/>
        </w:rPr>
      </w:pPr>
      <w:r>
        <w:rPr>
          <w:rFonts w:ascii="ＭＳ 明朝" w:hAnsi="ＭＳ 明朝" w:hint="eastAsia"/>
          <w:sz w:val="24"/>
        </w:rPr>
        <w:t xml:space="preserve">7.　</w:t>
      </w:r>
      <w:r w:rsidR="0087153D" w:rsidRPr="0087153D">
        <w:rPr>
          <w:rFonts w:ascii="ＭＳ 明朝" w:hAnsi="ＭＳ 明朝" w:hint="eastAsia"/>
          <w:sz w:val="24"/>
        </w:rPr>
        <w:t>「まち・ひと・しごと創生事業費」の算定に加え、</w:t>
      </w:r>
      <w:r w:rsidR="00E8116D">
        <w:rPr>
          <w:rFonts w:ascii="ＭＳ 明朝" w:hAnsi="ＭＳ 明朝" w:hint="eastAsia"/>
          <w:sz w:val="24"/>
        </w:rPr>
        <w:t>地方</w:t>
      </w:r>
      <w:r>
        <w:rPr>
          <w:rFonts w:ascii="ＭＳ 明朝" w:hAnsi="ＭＳ 明朝" w:hint="eastAsia"/>
          <w:sz w:val="24"/>
        </w:rPr>
        <w:t>交付税算定に対し、</w:t>
      </w:r>
      <w:r w:rsidR="0087153D" w:rsidRPr="0087153D">
        <w:rPr>
          <w:rFonts w:ascii="ＭＳ 明朝" w:hAnsi="ＭＳ 明朝" w:hint="eastAsia"/>
          <w:sz w:val="24"/>
        </w:rPr>
        <w:t>行革努力</w:t>
      </w:r>
      <w:r>
        <w:rPr>
          <w:rFonts w:ascii="ＭＳ 明朝" w:hAnsi="ＭＳ 明朝" w:hint="eastAsia"/>
          <w:sz w:val="24"/>
        </w:rPr>
        <w:t>と実績</w:t>
      </w:r>
      <w:r w:rsidR="0087153D" w:rsidRPr="0087153D">
        <w:rPr>
          <w:rFonts w:ascii="ＭＳ 明朝" w:hAnsi="ＭＳ 明朝" w:hint="eastAsia"/>
          <w:sz w:val="24"/>
        </w:rPr>
        <w:t>によって配分される「インセンティブ改革」や</w:t>
      </w:r>
      <w:r>
        <w:rPr>
          <w:rFonts w:ascii="ＭＳ 明朝" w:hAnsi="ＭＳ 明朝" w:hint="eastAsia"/>
          <w:sz w:val="24"/>
        </w:rPr>
        <w:t>、民間委託等による経費削減に基づいて単位費用を引き下げる</w:t>
      </w:r>
      <w:r w:rsidR="0087153D" w:rsidRPr="0087153D">
        <w:rPr>
          <w:rFonts w:ascii="ＭＳ 明朝" w:hAnsi="ＭＳ 明朝" w:hint="eastAsia"/>
          <w:sz w:val="24"/>
        </w:rPr>
        <w:t>「トップランナー方式」</w:t>
      </w:r>
      <w:r w:rsidR="00F04A36">
        <w:rPr>
          <w:rFonts w:ascii="ＭＳ 明朝" w:hAnsi="ＭＳ 明朝" w:hint="eastAsia"/>
          <w:sz w:val="24"/>
        </w:rPr>
        <w:t>が</w:t>
      </w:r>
      <w:r w:rsidR="0087153D" w:rsidRPr="0087153D">
        <w:rPr>
          <w:rFonts w:ascii="ＭＳ 明朝" w:hAnsi="ＭＳ 明朝" w:hint="eastAsia"/>
          <w:sz w:val="24"/>
        </w:rPr>
        <w:t>強化</w:t>
      </w:r>
      <w:r w:rsidR="00F04A36">
        <w:rPr>
          <w:rFonts w:ascii="ＭＳ 明朝" w:hAnsi="ＭＳ 明朝" w:hint="eastAsia"/>
          <w:sz w:val="24"/>
        </w:rPr>
        <w:t>されており</w:t>
      </w:r>
      <w:r w:rsidR="0087153D" w:rsidRPr="0087153D">
        <w:rPr>
          <w:rFonts w:ascii="ＭＳ 明朝" w:hAnsi="ＭＳ 明朝" w:hint="eastAsia"/>
          <w:sz w:val="24"/>
        </w:rPr>
        <w:t>、客観・中立であるべき地方交付税算定に反するものとして国会審議で追及しなければならない。</w:t>
      </w:r>
      <w:r w:rsidR="00F04A36">
        <w:rPr>
          <w:rFonts w:ascii="ＭＳ 明朝" w:hAnsi="ＭＳ 明朝" w:hint="eastAsia"/>
          <w:sz w:val="24"/>
        </w:rPr>
        <w:t>さらに、「トップランナー方式」については、各自治体に民間委託を押し付けるものではないこと、</w:t>
      </w:r>
      <w:r w:rsidR="00F04A36" w:rsidRPr="00F04A36">
        <w:rPr>
          <w:rFonts w:asciiTheme="minorEastAsia" w:hAnsiTheme="minorEastAsia" w:cs="Arial" w:hint="eastAsia"/>
          <w:sz w:val="24"/>
          <w:szCs w:val="24"/>
        </w:rPr>
        <w:t>一般財源総額が確保されていること</w:t>
      </w:r>
      <w:r w:rsidR="00F04A36">
        <w:rPr>
          <w:rFonts w:asciiTheme="minorEastAsia" w:hAnsiTheme="minorEastAsia" w:cs="Arial" w:hint="eastAsia"/>
          <w:sz w:val="24"/>
          <w:szCs w:val="24"/>
        </w:rPr>
        <w:t>、交付税交付額の減少を直接的にはもたらしていないことから、</w:t>
      </w:r>
      <w:r w:rsidR="00F04A36" w:rsidRPr="0087153D">
        <w:rPr>
          <w:rFonts w:ascii="ＭＳ 明朝" w:hAnsi="ＭＳ 明朝" w:hint="eastAsia"/>
          <w:sz w:val="24"/>
        </w:rPr>
        <w:t>各県本部・単組は、</w:t>
      </w:r>
      <w:r w:rsidR="00F04A36">
        <w:rPr>
          <w:rFonts w:asciiTheme="minorEastAsia" w:hAnsiTheme="minorEastAsia" w:cs="Arial" w:hint="eastAsia"/>
          <w:sz w:val="24"/>
          <w:szCs w:val="24"/>
        </w:rPr>
        <w:t>財政難等を理由とした安易な民間委託に対しては、</w:t>
      </w:r>
      <w:r w:rsidR="00F04A36" w:rsidRPr="00F04A36">
        <w:rPr>
          <w:rFonts w:asciiTheme="minorEastAsia" w:hAnsiTheme="minorEastAsia" w:cs="Arial" w:hint="eastAsia"/>
          <w:sz w:val="24"/>
          <w:szCs w:val="24"/>
        </w:rPr>
        <w:t>委託の妥当性や根拠の提示</w:t>
      </w:r>
      <w:r w:rsidR="00F04A36">
        <w:rPr>
          <w:rFonts w:asciiTheme="minorEastAsia" w:hAnsiTheme="minorEastAsia" w:cs="Arial" w:hint="eastAsia"/>
          <w:sz w:val="24"/>
          <w:szCs w:val="24"/>
        </w:rPr>
        <w:t>を求め、交渉強化を図る必要がある。</w:t>
      </w:r>
      <w:r w:rsidR="00DB73C0">
        <w:rPr>
          <w:rFonts w:asciiTheme="minorEastAsia" w:hAnsiTheme="minorEastAsia" w:cs="Arial" w:hint="eastAsia"/>
          <w:sz w:val="24"/>
          <w:szCs w:val="24"/>
        </w:rPr>
        <w:t>同時に、</w:t>
      </w:r>
      <w:r w:rsidR="00DB73C0" w:rsidRPr="00473D2B">
        <w:rPr>
          <w:rFonts w:ascii="ＭＳ 明朝" w:hAnsi="ＭＳ 明朝" w:hint="eastAsia"/>
          <w:sz w:val="24"/>
        </w:rPr>
        <w:t>退職手当を除く給与関係経費については、18兆</w:t>
      </w:r>
      <w:r w:rsidR="00DB73C0">
        <w:rPr>
          <w:rFonts w:ascii="ＭＳ 明朝" w:hAnsi="ＭＳ 明朝" w:hint="eastAsia"/>
          <w:sz w:val="24"/>
        </w:rPr>
        <w:t>6</w:t>
      </w:r>
      <w:r w:rsidR="00DB73C0">
        <w:rPr>
          <w:rFonts w:ascii="ＭＳ 明朝" w:hAnsi="ＭＳ 明朝" w:hint="eastAsia"/>
          <w:sz w:val="24"/>
        </w:rPr>
        <w:t>,</w:t>
      </w:r>
      <w:r w:rsidR="00DB73C0">
        <w:rPr>
          <w:rFonts w:ascii="ＭＳ 明朝" w:hAnsi="ＭＳ 明朝" w:hint="eastAsia"/>
          <w:sz w:val="24"/>
        </w:rPr>
        <w:t>7</w:t>
      </w:r>
      <w:r w:rsidR="00DB73C0">
        <w:rPr>
          <w:rFonts w:ascii="ＭＳ 明朝" w:hAnsi="ＭＳ 明朝" w:hint="eastAsia"/>
          <w:sz w:val="24"/>
        </w:rPr>
        <w:t>00</w:t>
      </w:r>
      <w:r w:rsidR="00DB73C0" w:rsidRPr="00473D2B">
        <w:rPr>
          <w:rFonts w:ascii="ＭＳ 明朝" w:hAnsi="ＭＳ 明朝" w:hint="eastAsia"/>
          <w:sz w:val="24"/>
        </w:rPr>
        <w:t>億円（同比＋0.</w:t>
      </w:r>
      <w:r w:rsidR="00DB73C0">
        <w:rPr>
          <w:rFonts w:ascii="ＭＳ 明朝" w:hAnsi="ＭＳ 明朝" w:hint="eastAsia"/>
          <w:sz w:val="24"/>
        </w:rPr>
        <w:t>5</w:t>
      </w:r>
      <w:r w:rsidR="00DB73C0" w:rsidRPr="00473D2B">
        <w:rPr>
          <w:rFonts w:ascii="ＭＳ 明朝" w:hAnsi="ＭＳ 明朝" w:hint="eastAsia"/>
          <w:sz w:val="24"/>
        </w:rPr>
        <w:t>％）とし</w:t>
      </w:r>
      <w:r w:rsidR="00DB73C0">
        <w:rPr>
          <w:rFonts w:ascii="ＭＳ 明朝" w:hAnsi="ＭＳ 明朝" w:hint="eastAsia"/>
          <w:sz w:val="24"/>
        </w:rPr>
        <w:t>た。</w:t>
      </w:r>
      <w:r w:rsidR="00DB73C0">
        <w:rPr>
          <w:rFonts w:ascii="ＭＳ 明朝" w:hAnsi="ＭＳ 明朝" w:hint="eastAsia"/>
          <w:sz w:val="24"/>
        </w:rPr>
        <w:t>定員管理調査上も、地方公務員総数の減少傾向に歯止めが見られ、一般行政職は増加に転じて</w:t>
      </w:r>
      <w:r w:rsidR="00683CA7">
        <w:rPr>
          <w:rFonts w:ascii="ＭＳ 明朝" w:hAnsi="ＭＳ 明朝" w:hint="eastAsia"/>
          <w:sz w:val="24"/>
        </w:rPr>
        <w:t>いる。</w:t>
      </w:r>
      <w:r w:rsidR="00D84D45">
        <w:rPr>
          <w:rFonts w:ascii="ＭＳ 明朝" w:hAnsi="ＭＳ 明朝" w:hint="eastAsia"/>
          <w:sz w:val="24"/>
        </w:rPr>
        <w:t>職員削減は限界である</w:t>
      </w:r>
      <w:r w:rsidR="00683CA7">
        <w:rPr>
          <w:rFonts w:ascii="ＭＳ 明朝" w:hAnsi="ＭＳ 明朝" w:hint="eastAsia"/>
          <w:sz w:val="24"/>
        </w:rPr>
        <w:t>ことが明白であり、</w:t>
      </w:r>
      <w:r w:rsidR="00D84D45" w:rsidRPr="00473D2B">
        <w:rPr>
          <w:rFonts w:ascii="ＭＳ 明朝" w:hAnsi="ＭＳ 明朝" w:hint="eastAsia"/>
          <w:sz w:val="24"/>
        </w:rPr>
        <w:t>賃金水準</w:t>
      </w:r>
      <w:r w:rsidR="00D84D45">
        <w:rPr>
          <w:rFonts w:ascii="ＭＳ 明朝" w:hAnsi="ＭＳ 明朝" w:hint="eastAsia"/>
          <w:sz w:val="24"/>
        </w:rPr>
        <w:t>と必要人員</w:t>
      </w:r>
      <w:r w:rsidR="00D84D45" w:rsidRPr="00473D2B">
        <w:rPr>
          <w:rFonts w:ascii="ＭＳ 明朝" w:hAnsi="ＭＳ 明朝" w:hint="eastAsia"/>
          <w:sz w:val="24"/>
        </w:rPr>
        <w:t>の確保にむけて全力を挙げる必要がある。</w:t>
      </w:r>
    </w:p>
    <w:p w:rsidR="0087153D" w:rsidRPr="0087153D" w:rsidRDefault="007D2E69" w:rsidP="00EA499E">
      <w:pPr>
        <w:ind w:left="283" w:hangingChars="118" w:hanging="283"/>
        <w:rPr>
          <w:rFonts w:ascii="ＭＳ 明朝" w:hAnsi="ＭＳ 明朝"/>
          <w:sz w:val="24"/>
        </w:rPr>
      </w:pPr>
      <w:r>
        <w:rPr>
          <w:rFonts w:ascii="ＭＳ 明朝" w:hAnsi="ＭＳ 明朝" w:hint="eastAsia"/>
          <w:sz w:val="24"/>
        </w:rPr>
        <w:t>8</w:t>
      </w:r>
      <w:r w:rsidR="00EA499E">
        <w:rPr>
          <w:rFonts w:ascii="ＭＳ 明朝" w:hAnsi="ＭＳ 明朝" w:hint="eastAsia"/>
          <w:sz w:val="24"/>
        </w:rPr>
        <w:t>.</w:t>
      </w:r>
      <w:r w:rsidR="0087153D" w:rsidRPr="0087153D">
        <w:rPr>
          <w:rFonts w:ascii="ＭＳ 明朝" w:hAnsi="ＭＳ 明朝" w:hint="eastAsia"/>
          <w:sz w:val="24"/>
        </w:rPr>
        <w:t xml:space="preserve">　全体としてみれば</w:t>
      </w:r>
      <w:r w:rsidR="00EA499E">
        <w:rPr>
          <w:rFonts w:ascii="ＭＳ 明朝" w:hAnsi="ＭＳ 明朝" w:hint="eastAsia"/>
          <w:sz w:val="24"/>
        </w:rPr>
        <w:t>、アベノミクスによって社会は分断が進行している。</w:t>
      </w:r>
      <w:r w:rsidR="00EA499E" w:rsidRPr="0087153D">
        <w:rPr>
          <w:rFonts w:ascii="ＭＳ 明朝" w:hAnsi="ＭＳ 明朝" w:hint="eastAsia"/>
          <w:sz w:val="24"/>
        </w:rPr>
        <w:t>景気頼みの不安定な税収のもとで、無理に財政健全化目標を達成しようとすれば、社会保障と地方財政の</w:t>
      </w:r>
      <w:bookmarkStart w:id="0" w:name="_GoBack"/>
      <w:bookmarkEnd w:id="0"/>
      <w:r w:rsidR="00EA499E" w:rsidRPr="0087153D">
        <w:rPr>
          <w:rFonts w:ascii="ＭＳ 明朝" w:hAnsi="ＭＳ 明朝" w:hint="eastAsia"/>
          <w:sz w:val="24"/>
        </w:rPr>
        <w:t>削減圧力がこれまで以上に強まることが予想される。</w:t>
      </w:r>
      <w:r w:rsidR="00EA499E">
        <w:rPr>
          <w:rFonts w:ascii="ＭＳ 明朝" w:hAnsi="ＭＳ 明朝" w:hint="eastAsia"/>
          <w:sz w:val="24"/>
        </w:rPr>
        <w:t>政府は、「納税の納得感の醸成と公共サービスの受益感の向上」に資する税財政改革に向け、</w:t>
      </w:r>
      <w:r w:rsidR="00EA499E" w:rsidRPr="002673A7">
        <w:rPr>
          <w:rFonts w:ascii="ＭＳ 明朝" w:hAnsi="ＭＳ 明朝" w:hint="eastAsia"/>
          <w:sz w:val="24"/>
        </w:rPr>
        <w:t>所得税</w:t>
      </w:r>
      <w:r w:rsidR="00EA499E">
        <w:rPr>
          <w:rFonts w:ascii="ＭＳ 明朝" w:hAnsi="ＭＳ 明朝" w:hint="eastAsia"/>
          <w:sz w:val="24"/>
        </w:rPr>
        <w:t>の累進性の強化、</w:t>
      </w:r>
      <w:r w:rsidR="00EA499E" w:rsidRPr="002673A7">
        <w:rPr>
          <w:rFonts w:ascii="ＭＳ 明朝" w:hAnsi="ＭＳ 明朝" w:hint="eastAsia"/>
          <w:sz w:val="24"/>
        </w:rPr>
        <w:t>相続税</w:t>
      </w:r>
      <w:r w:rsidR="00EA499E">
        <w:rPr>
          <w:rFonts w:ascii="ＭＳ 明朝" w:hAnsi="ＭＳ 明朝" w:hint="eastAsia"/>
          <w:sz w:val="24"/>
        </w:rPr>
        <w:t>基礎控除額の引き下げ</w:t>
      </w:r>
      <w:r w:rsidR="00EA499E" w:rsidRPr="002673A7">
        <w:rPr>
          <w:rFonts w:ascii="ＭＳ 明朝" w:hAnsi="ＭＳ 明朝" w:hint="eastAsia"/>
          <w:sz w:val="24"/>
        </w:rPr>
        <w:t>、</w:t>
      </w:r>
      <w:r w:rsidR="00EA499E">
        <w:rPr>
          <w:rFonts w:ascii="ＭＳ 明朝" w:hAnsi="ＭＳ 明朝" w:hint="eastAsia"/>
          <w:sz w:val="24"/>
        </w:rPr>
        <w:t>金融</w:t>
      </w:r>
      <w:r w:rsidR="00EA499E" w:rsidRPr="002673A7">
        <w:rPr>
          <w:rFonts w:ascii="ＭＳ 明朝" w:hAnsi="ＭＳ 明朝" w:hint="eastAsia"/>
          <w:sz w:val="24"/>
        </w:rPr>
        <w:t>資産課税の</w:t>
      </w:r>
      <w:r w:rsidR="00EA499E">
        <w:rPr>
          <w:rFonts w:ascii="ＭＳ 明朝" w:hAnsi="ＭＳ 明朝" w:hint="eastAsia"/>
          <w:sz w:val="24"/>
        </w:rPr>
        <w:t>総合課税化など</w:t>
      </w:r>
      <w:r w:rsidR="00EA499E" w:rsidRPr="002673A7">
        <w:rPr>
          <w:rFonts w:ascii="ＭＳ 明朝" w:hAnsi="ＭＳ 明朝" w:hint="eastAsia"/>
          <w:sz w:val="24"/>
        </w:rPr>
        <w:t>、所得再分配機能</w:t>
      </w:r>
      <w:r w:rsidR="00EA499E">
        <w:rPr>
          <w:rFonts w:ascii="ＭＳ 明朝" w:hAnsi="ＭＳ 明朝" w:hint="eastAsia"/>
          <w:sz w:val="24"/>
        </w:rPr>
        <w:t>を</w:t>
      </w:r>
      <w:r w:rsidR="00EA499E" w:rsidRPr="002673A7">
        <w:rPr>
          <w:rFonts w:ascii="ＭＳ 明朝" w:hAnsi="ＭＳ 明朝" w:hint="eastAsia"/>
          <w:sz w:val="24"/>
        </w:rPr>
        <w:t>強化</w:t>
      </w:r>
      <w:r w:rsidR="00EA499E">
        <w:rPr>
          <w:rFonts w:ascii="ＭＳ 明朝" w:hAnsi="ＭＳ 明朝" w:hint="eastAsia"/>
          <w:sz w:val="24"/>
        </w:rPr>
        <w:t>するとともに、拡大してきた格差の解消</w:t>
      </w:r>
      <w:r w:rsidR="00EA499E" w:rsidRPr="002673A7">
        <w:rPr>
          <w:rFonts w:ascii="ＭＳ 明朝" w:hAnsi="ＭＳ 明朝" w:hint="eastAsia"/>
          <w:sz w:val="24"/>
        </w:rPr>
        <w:t>にむけ</w:t>
      </w:r>
      <w:r w:rsidR="00EA499E">
        <w:rPr>
          <w:rFonts w:ascii="ＭＳ 明朝" w:hAnsi="ＭＳ 明朝" w:hint="eastAsia"/>
          <w:sz w:val="24"/>
        </w:rPr>
        <w:t>た</w:t>
      </w:r>
      <w:r w:rsidR="00EA499E" w:rsidRPr="002673A7">
        <w:rPr>
          <w:rFonts w:ascii="ＭＳ 明朝" w:hAnsi="ＭＳ 明朝" w:hint="eastAsia"/>
          <w:sz w:val="24"/>
        </w:rPr>
        <w:t>税制改革を進め</w:t>
      </w:r>
      <w:r>
        <w:rPr>
          <w:rFonts w:ascii="ＭＳ 明朝" w:hAnsi="ＭＳ 明朝" w:hint="eastAsia"/>
          <w:sz w:val="24"/>
        </w:rPr>
        <w:t>、同時に、</w:t>
      </w:r>
      <w:r w:rsidRPr="0087153D">
        <w:rPr>
          <w:rFonts w:ascii="ＭＳ 明朝" w:hAnsi="ＭＳ 明朝" w:hint="eastAsia"/>
          <w:sz w:val="24"/>
        </w:rPr>
        <w:t>社会保障制度の持続可能性と機能強化にむけた対策を講じる</w:t>
      </w:r>
      <w:r w:rsidR="00EA499E" w:rsidRPr="002673A7">
        <w:rPr>
          <w:rFonts w:ascii="ＭＳ 明朝" w:hAnsi="ＭＳ 明朝" w:hint="eastAsia"/>
          <w:sz w:val="24"/>
        </w:rPr>
        <w:t>べきであ</w:t>
      </w:r>
      <w:r w:rsidR="0087153D" w:rsidRPr="0087153D">
        <w:rPr>
          <w:rFonts w:ascii="ＭＳ 明朝" w:hAnsi="ＭＳ 明朝" w:hint="eastAsia"/>
          <w:sz w:val="24"/>
        </w:rPr>
        <w:t>る。201</w:t>
      </w:r>
      <w:r w:rsidR="00EA499E">
        <w:rPr>
          <w:rFonts w:ascii="ＭＳ 明朝" w:hAnsi="ＭＳ 明朝" w:hint="eastAsia"/>
          <w:sz w:val="24"/>
        </w:rPr>
        <w:t>7</w:t>
      </w:r>
      <w:r w:rsidR="0087153D" w:rsidRPr="0087153D">
        <w:rPr>
          <w:rFonts w:ascii="ＭＳ 明朝" w:hAnsi="ＭＳ 明朝" w:hint="eastAsia"/>
          <w:sz w:val="24"/>
        </w:rPr>
        <w:t>年度の地方一般財源総額は確保されたが、各県本部・単組は、</w:t>
      </w:r>
      <w:r w:rsidR="00E8116D">
        <w:rPr>
          <w:rFonts w:ascii="ＭＳ 明朝" w:hAnsi="ＭＳ 明朝" w:hint="eastAsia"/>
          <w:sz w:val="24"/>
        </w:rPr>
        <w:t>地方財政</w:t>
      </w:r>
      <w:r w:rsidR="0087153D" w:rsidRPr="0087153D">
        <w:rPr>
          <w:rFonts w:ascii="ＭＳ 明朝" w:hAnsi="ＭＳ 明朝" w:hint="eastAsia"/>
          <w:sz w:val="24"/>
        </w:rPr>
        <w:t>計画の水準と当該自治体の一般財源や人件費、社会保障費の動向と著しいかい離がないか点検し、自治体予算の確立にむけて労使協議、議会対策を進める必要がある。自治労は、公共サービスの充実にむけ、当面する通常国会において協力国会議員団等とともに予算確保をはじめとした要求の実現に取り組んでいくこととする。</w:t>
      </w:r>
    </w:p>
    <w:p w:rsidR="0087153D" w:rsidRPr="0087153D" w:rsidRDefault="0087153D" w:rsidP="0087153D">
      <w:pPr>
        <w:ind w:left="283" w:hangingChars="118" w:hanging="283"/>
        <w:rPr>
          <w:rFonts w:ascii="ＭＳ 明朝" w:hAnsi="ＭＳ 明朝"/>
          <w:sz w:val="24"/>
        </w:rPr>
      </w:pPr>
    </w:p>
    <w:p w:rsidR="0087153D" w:rsidRPr="0087153D" w:rsidRDefault="007D2E69" w:rsidP="0087153D">
      <w:pPr>
        <w:ind w:left="283" w:hangingChars="118" w:hanging="283"/>
        <w:rPr>
          <w:rFonts w:ascii="ＭＳ 明朝" w:hAnsi="ＭＳ 明朝"/>
          <w:sz w:val="24"/>
        </w:rPr>
      </w:pPr>
      <w:r>
        <w:rPr>
          <w:rFonts w:ascii="ＭＳ 明朝" w:hAnsi="ＭＳ 明朝" w:hint="eastAsia"/>
          <w:sz w:val="24"/>
        </w:rPr>
        <w:t>2017</w:t>
      </w:r>
      <w:r w:rsidR="0087153D" w:rsidRPr="0087153D">
        <w:rPr>
          <w:rFonts w:ascii="ＭＳ 明朝" w:hAnsi="ＭＳ 明朝" w:hint="eastAsia"/>
          <w:sz w:val="24"/>
        </w:rPr>
        <w:t>年1月6日</w:t>
      </w:r>
    </w:p>
    <w:p w:rsidR="0087153D" w:rsidRPr="0087153D" w:rsidRDefault="0087153D" w:rsidP="00EA499E">
      <w:pPr>
        <w:ind w:left="283" w:hangingChars="118" w:hanging="283"/>
        <w:jc w:val="right"/>
        <w:rPr>
          <w:rFonts w:ascii="ＭＳ 明朝" w:hAnsi="ＭＳ 明朝"/>
          <w:sz w:val="24"/>
        </w:rPr>
      </w:pPr>
      <w:r w:rsidRPr="0087153D">
        <w:rPr>
          <w:rFonts w:ascii="ＭＳ 明朝" w:hAnsi="ＭＳ 明朝" w:hint="eastAsia"/>
          <w:sz w:val="24"/>
        </w:rPr>
        <w:t>全日本自治団体労働組合</w:t>
      </w:r>
    </w:p>
    <w:p w:rsidR="0087153D" w:rsidRDefault="0087153D" w:rsidP="00EA499E">
      <w:pPr>
        <w:ind w:left="283" w:hangingChars="118" w:hanging="283"/>
        <w:jc w:val="right"/>
        <w:rPr>
          <w:rFonts w:ascii="ＭＳ 明朝" w:hAnsi="ＭＳ 明朝"/>
          <w:sz w:val="24"/>
        </w:rPr>
      </w:pPr>
      <w:r w:rsidRPr="0087153D">
        <w:rPr>
          <w:rFonts w:ascii="ＭＳ 明朝" w:hAnsi="ＭＳ 明朝" w:hint="eastAsia"/>
          <w:sz w:val="24"/>
        </w:rPr>
        <w:t>書記長　福島　嘉人</w:t>
      </w:r>
    </w:p>
    <w:sectPr w:rsidR="008715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A7A8A"/>
    <w:multiLevelType w:val="hybridMultilevel"/>
    <w:tmpl w:val="39109C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E18"/>
    <w:rsid w:val="0002795E"/>
    <w:rsid w:val="000D1A48"/>
    <w:rsid w:val="00144F8E"/>
    <w:rsid w:val="00193E18"/>
    <w:rsid w:val="001D36A4"/>
    <w:rsid w:val="001F5688"/>
    <w:rsid w:val="002D1C2E"/>
    <w:rsid w:val="00334551"/>
    <w:rsid w:val="00375504"/>
    <w:rsid w:val="004C7EBC"/>
    <w:rsid w:val="005067A7"/>
    <w:rsid w:val="005869D4"/>
    <w:rsid w:val="00683CA7"/>
    <w:rsid w:val="007454F2"/>
    <w:rsid w:val="0076074E"/>
    <w:rsid w:val="007A07A3"/>
    <w:rsid w:val="007D2E69"/>
    <w:rsid w:val="0087153D"/>
    <w:rsid w:val="00A91557"/>
    <w:rsid w:val="00B13EAB"/>
    <w:rsid w:val="00BD0757"/>
    <w:rsid w:val="00CA47F8"/>
    <w:rsid w:val="00D84D45"/>
    <w:rsid w:val="00D972BA"/>
    <w:rsid w:val="00DB73C0"/>
    <w:rsid w:val="00E15607"/>
    <w:rsid w:val="00E8116D"/>
    <w:rsid w:val="00EA499E"/>
    <w:rsid w:val="00F04A36"/>
    <w:rsid w:val="00FE3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TotalTime>
  <Pages>3</Pages>
  <Words>537</Words>
  <Characters>3065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JSETUP</dc:creator>
  <cp:lastModifiedBy>JSETUP</cp:lastModifiedBy>
  <cp:revision>9</cp:revision>
  <cp:lastPrinted>2017-01-06T01:28:00Z</cp:lastPrinted>
  <dcterms:created xsi:type="dcterms:W3CDTF">2017-01-05T03:14:00Z</dcterms:created>
  <dcterms:modified xsi:type="dcterms:W3CDTF">2017-01-06T02:33:00Z</dcterms:modified>
</cp:coreProperties>
</file>