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68" w:rsidRPr="000B6C3F" w:rsidRDefault="00A22A68" w:rsidP="00A22A68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>201</w:t>
      </w:r>
      <w:r w:rsidR="004C2F59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0B6C3F">
        <w:rPr>
          <w:rFonts w:asciiTheme="majorEastAsia" w:eastAsiaTheme="majorEastAsia" w:hAnsiTheme="majorEastAsia" w:hint="eastAsia"/>
          <w:sz w:val="28"/>
          <w:szCs w:val="28"/>
        </w:rPr>
        <w:t>人事院勧告に対する自治労見解</w:t>
      </w:r>
    </w:p>
    <w:p w:rsidR="00A22A68" w:rsidRDefault="00A22A68" w:rsidP="00A22A68"/>
    <w:p w:rsidR="00A22A68" w:rsidRPr="00093E01" w:rsidRDefault="00A22A68" w:rsidP="008E2CD3">
      <w:pPr>
        <w:ind w:left="240" w:hangingChars="100" w:hanging="240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>1.　人事院は8月</w:t>
      </w:r>
      <w:r w:rsidR="004C2F59" w:rsidRPr="00093E01">
        <w:rPr>
          <w:rFonts w:asciiTheme="minorEastAsia" w:hAnsiTheme="minorEastAsia" w:hint="eastAsia"/>
        </w:rPr>
        <w:t>8</w:t>
      </w:r>
      <w:r w:rsidRPr="00093E01">
        <w:rPr>
          <w:rFonts w:asciiTheme="minorEastAsia" w:hAnsiTheme="minorEastAsia" w:hint="eastAsia"/>
        </w:rPr>
        <w:t>日、本年の官民較差に基づき、月例給を</w:t>
      </w:r>
      <w:r w:rsidR="00595CB9" w:rsidRPr="00093E01">
        <w:rPr>
          <w:rFonts w:asciiTheme="minorEastAsia" w:hAnsiTheme="minorEastAsia" w:hint="eastAsia"/>
        </w:rPr>
        <w:t>708</w:t>
      </w:r>
      <w:r w:rsidRPr="00093E01">
        <w:rPr>
          <w:rFonts w:asciiTheme="minorEastAsia" w:hAnsiTheme="minorEastAsia" w:hint="eastAsia"/>
        </w:rPr>
        <w:t>円・0.</w:t>
      </w:r>
      <w:r w:rsidR="00595CB9" w:rsidRPr="00093E01">
        <w:rPr>
          <w:rFonts w:asciiTheme="minorEastAsia" w:hAnsiTheme="minorEastAsia" w:hint="eastAsia"/>
        </w:rPr>
        <w:t>17</w:t>
      </w:r>
      <w:r w:rsidRPr="00093E01">
        <w:rPr>
          <w:rFonts w:asciiTheme="minorEastAsia" w:hAnsiTheme="minorEastAsia" w:hint="eastAsia"/>
        </w:rPr>
        <w:t>％、一時金を0.1月引き上げる勧告を行った。また、</w:t>
      </w:r>
      <w:r w:rsidR="00BD0EC7" w:rsidRPr="00093E01">
        <w:rPr>
          <w:rFonts w:asciiTheme="minorEastAsia" w:hAnsiTheme="minorEastAsia" w:hint="eastAsia"/>
        </w:rPr>
        <w:t>扶養手当については、これまで13</w:t>
      </w:r>
      <w:r w:rsidR="006F3E79" w:rsidRPr="00093E01">
        <w:rPr>
          <w:rFonts w:asciiTheme="minorEastAsia" w:hAnsiTheme="minorEastAsia" w:hint="eastAsia"/>
        </w:rPr>
        <w:t>,</w:t>
      </w:r>
      <w:r w:rsidR="00BD0EC7" w:rsidRPr="00093E01">
        <w:rPr>
          <w:rFonts w:asciiTheme="minorEastAsia" w:hAnsiTheme="minorEastAsia" w:hint="eastAsia"/>
        </w:rPr>
        <w:t>000円だった配偶者手当額</w:t>
      </w:r>
      <w:r w:rsidR="00511B0E" w:rsidRPr="00093E01">
        <w:rPr>
          <w:rFonts w:asciiTheme="minorEastAsia" w:hAnsiTheme="minorEastAsia" w:hint="eastAsia"/>
        </w:rPr>
        <w:t>を</w:t>
      </w:r>
      <w:r w:rsidR="00BD0EC7" w:rsidRPr="00093E01">
        <w:rPr>
          <w:rFonts w:asciiTheme="minorEastAsia" w:hAnsiTheme="minorEastAsia" w:hint="eastAsia"/>
        </w:rPr>
        <w:t>他の扶養親族と同額の6</w:t>
      </w:r>
      <w:r w:rsidR="006F3E79" w:rsidRPr="00093E01">
        <w:rPr>
          <w:rFonts w:asciiTheme="minorEastAsia" w:hAnsiTheme="minorEastAsia" w:hint="eastAsia"/>
        </w:rPr>
        <w:t>,</w:t>
      </w:r>
      <w:r w:rsidR="00BD0EC7" w:rsidRPr="00093E01">
        <w:rPr>
          <w:rFonts w:asciiTheme="minorEastAsia" w:hAnsiTheme="minorEastAsia" w:hint="eastAsia"/>
        </w:rPr>
        <w:t>500円に減額し、そのために生じる原資を</w:t>
      </w:r>
      <w:r w:rsidR="00511B0E" w:rsidRPr="00093E01">
        <w:rPr>
          <w:rFonts w:asciiTheme="minorEastAsia" w:hAnsiTheme="minorEastAsia" w:hint="eastAsia"/>
        </w:rPr>
        <w:t>用いて</w:t>
      </w:r>
      <w:r w:rsidR="00BD0EC7" w:rsidRPr="00093E01">
        <w:rPr>
          <w:rFonts w:asciiTheme="minorEastAsia" w:hAnsiTheme="minorEastAsia" w:hint="eastAsia"/>
        </w:rPr>
        <w:t>、子に係る</w:t>
      </w:r>
      <w:r w:rsidR="00511B0E" w:rsidRPr="00093E01">
        <w:rPr>
          <w:rFonts w:asciiTheme="minorEastAsia" w:hAnsiTheme="minorEastAsia" w:hint="eastAsia"/>
        </w:rPr>
        <w:t>扶養</w:t>
      </w:r>
      <w:r w:rsidR="00BD0EC7" w:rsidRPr="00093E01">
        <w:rPr>
          <w:rFonts w:asciiTheme="minorEastAsia" w:hAnsiTheme="minorEastAsia" w:hint="eastAsia"/>
        </w:rPr>
        <w:t>手当額を10</w:t>
      </w:r>
      <w:r w:rsidR="006F3E79" w:rsidRPr="00093E01">
        <w:rPr>
          <w:rFonts w:asciiTheme="minorEastAsia" w:hAnsiTheme="minorEastAsia" w:hint="eastAsia"/>
        </w:rPr>
        <w:t>,</w:t>
      </w:r>
      <w:r w:rsidR="00BD0EC7" w:rsidRPr="00093E01">
        <w:rPr>
          <w:rFonts w:asciiTheme="minorEastAsia" w:hAnsiTheme="minorEastAsia" w:hint="eastAsia"/>
        </w:rPr>
        <w:t>000円に引き上げる勧告を行った。</w:t>
      </w:r>
    </w:p>
    <w:p w:rsidR="00A22A68" w:rsidRPr="00093E01" w:rsidRDefault="00A22A68" w:rsidP="00A22A68">
      <w:pPr>
        <w:ind w:left="283" w:hangingChars="118" w:hanging="283"/>
        <w:rPr>
          <w:rFonts w:asciiTheme="minorEastAsia" w:hAnsiTheme="minorEastAsia"/>
        </w:rPr>
      </w:pPr>
    </w:p>
    <w:p w:rsidR="00A22A68" w:rsidRPr="00093E01" w:rsidRDefault="00A22A68" w:rsidP="008E2CD3">
      <w:pPr>
        <w:ind w:left="240" w:hangingChars="100" w:hanging="240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>2.</w:t>
      </w:r>
      <w:r w:rsidR="00BA4D76" w:rsidRPr="00093E01">
        <w:rPr>
          <w:rFonts w:asciiTheme="minorEastAsia" w:hAnsiTheme="minorEastAsia" w:hint="eastAsia"/>
        </w:rPr>
        <w:t xml:space="preserve">　月例給、</w:t>
      </w:r>
      <w:r w:rsidRPr="00093E01">
        <w:rPr>
          <w:rFonts w:asciiTheme="minorEastAsia" w:hAnsiTheme="minorEastAsia" w:hint="eastAsia"/>
        </w:rPr>
        <w:t>一時金ともに</w:t>
      </w:r>
      <w:r w:rsidR="004C2F59" w:rsidRPr="00093E01">
        <w:rPr>
          <w:rFonts w:asciiTheme="minorEastAsia" w:hAnsiTheme="minorEastAsia" w:hint="eastAsia"/>
        </w:rPr>
        <w:t>3</w:t>
      </w:r>
      <w:r w:rsidRPr="00093E01">
        <w:rPr>
          <w:rFonts w:asciiTheme="minorEastAsia" w:hAnsiTheme="minorEastAsia" w:hint="eastAsia"/>
        </w:rPr>
        <w:t>年連続</w:t>
      </w:r>
      <w:r w:rsidR="00BA4D76" w:rsidRPr="00093E01">
        <w:rPr>
          <w:rFonts w:asciiTheme="minorEastAsia" w:hAnsiTheme="minorEastAsia" w:hint="eastAsia"/>
        </w:rPr>
        <w:t>の</w:t>
      </w:r>
      <w:r w:rsidRPr="00093E01">
        <w:rPr>
          <w:rFonts w:asciiTheme="minorEastAsia" w:hAnsiTheme="minorEastAsia" w:hint="eastAsia"/>
        </w:rPr>
        <w:t>引き上げ勧告</w:t>
      </w:r>
      <w:r w:rsidR="00BA4D76" w:rsidRPr="00093E01">
        <w:rPr>
          <w:rFonts w:asciiTheme="minorEastAsia" w:hAnsiTheme="minorEastAsia" w:hint="eastAsia"/>
        </w:rPr>
        <w:t>となったことは、</w:t>
      </w:r>
      <w:r w:rsidR="005537FD" w:rsidRPr="00093E01">
        <w:rPr>
          <w:rFonts w:asciiTheme="minorEastAsia" w:hAnsiTheme="minorEastAsia" w:hint="eastAsia"/>
        </w:rPr>
        <w:t>2016</w:t>
      </w:r>
      <w:r w:rsidR="00DC430F" w:rsidRPr="00093E01">
        <w:rPr>
          <w:rFonts w:asciiTheme="minorEastAsia" w:hAnsiTheme="minorEastAsia" w:hint="eastAsia"/>
        </w:rPr>
        <w:t>春闘</w:t>
      </w:r>
      <w:r w:rsidR="00AE3D2C" w:rsidRPr="00093E01">
        <w:rPr>
          <w:rFonts w:asciiTheme="minorEastAsia" w:hAnsiTheme="minorEastAsia" w:hint="eastAsia"/>
        </w:rPr>
        <w:t>における民間企業の賃上げ実態</w:t>
      </w:r>
      <w:r w:rsidR="00DC430F" w:rsidRPr="00093E01">
        <w:rPr>
          <w:rFonts w:asciiTheme="minorEastAsia" w:hAnsiTheme="minorEastAsia" w:hint="eastAsia"/>
        </w:rPr>
        <w:t>からも、</w:t>
      </w:r>
      <w:r w:rsidRPr="00093E01">
        <w:rPr>
          <w:rFonts w:asciiTheme="minorEastAsia" w:hAnsiTheme="minorEastAsia" w:hint="eastAsia"/>
        </w:rPr>
        <w:t>当然</w:t>
      </w:r>
      <w:r w:rsidR="00DC430F" w:rsidRPr="00093E01">
        <w:rPr>
          <w:rFonts w:asciiTheme="minorEastAsia" w:hAnsiTheme="minorEastAsia" w:hint="eastAsia"/>
        </w:rPr>
        <w:t>のこと</w:t>
      </w:r>
      <w:r w:rsidR="005537FD" w:rsidRPr="00093E01">
        <w:rPr>
          <w:rFonts w:asciiTheme="minorEastAsia" w:hAnsiTheme="minorEastAsia" w:hint="eastAsia"/>
        </w:rPr>
        <w:t>といえる</w:t>
      </w:r>
      <w:r w:rsidRPr="00093E01">
        <w:rPr>
          <w:rFonts w:asciiTheme="minorEastAsia" w:hAnsiTheme="minorEastAsia" w:hint="eastAsia"/>
        </w:rPr>
        <w:t>。同時に、</w:t>
      </w:r>
      <w:r w:rsidR="005537FD" w:rsidRPr="00093E01">
        <w:rPr>
          <w:rFonts w:asciiTheme="minorEastAsia" w:hAnsiTheme="minorEastAsia" w:hint="eastAsia"/>
        </w:rPr>
        <w:t>初任給や若年層に重点を置きつつも、</w:t>
      </w:r>
      <w:r w:rsidRPr="00093E01">
        <w:rPr>
          <w:rFonts w:asciiTheme="minorEastAsia" w:hAnsiTheme="minorEastAsia" w:hint="eastAsia"/>
        </w:rPr>
        <w:t>再任用職員を含め</w:t>
      </w:r>
      <w:r w:rsidR="005537FD" w:rsidRPr="00093E01">
        <w:rPr>
          <w:rFonts w:asciiTheme="minorEastAsia" w:hAnsiTheme="minorEastAsia" w:hint="eastAsia"/>
        </w:rPr>
        <w:t>、</w:t>
      </w:r>
      <w:r w:rsidR="004501FC">
        <w:rPr>
          <w:rFonts w:asciiTheme="minorEastAsia" w:hAnsiTheme="minorEastAsia" w:hint="eastAsia"/>
        </w:rPr>
        <w:t>指定職俸給表をのぞく</w:t>
      </w:r>
      <w:r w:rsidR="005537FD" w:rsidRPr="00093E01">
        <w:rPr>
          <w:rFonts w:asciiTheme="minorEastAsia" w:hAnsiTheme="minorEastAsia" w:hint="eastAsia"/>
        </w:rPr>
        <w:t>すべての</w:t>
      </w:r>
      <w:r w:rsidRPr="00093E01">
        <w:rPr>
          <w:rFonts w:asciiTheme="minorEastAsia" w:hAnsiTheme="minorEastAsia" w:hint="eastAsia"/>
        </w:rPr>
        <w:t>俸給表</w:t>
      </w:r>
      <w:r w:rsidR="005537FD" w:rsidRPr="00093E01">
        <w:rPr>
          <w:rFonts w:asciiTheme="minorEastAsia" w:hAnsiTheme="minorEastAsia" w:hint="eastAsia"/>
        </w:rPr>
        <w:t>において</w:t>
      </w:r>
      <w:r w:rsidRPr="00093E01">
        <w:rPr>
          <w:rFonts w:asciiTheme="minorEastAsia" w:hAnsiTheme="minorEastAsia" w:hint="eastAsia"/>
        </w:rPr>
        <w:t>引き上げを行ったことについては、一定</w:t>
      </w:r>
      <w:r w:rsidR="005537FD" w:rsidRPr="00093E01">
        <w:rPr>
          <w:rFonts w:asciiTheme="minorEastAsia" w:hAnsiTheme="minorEastAsia" w:hint="eastAsia"/>
        </w:rPr>
        <w:t>の</w:t>
      </w:r>
      <w:r w:rsidRPr="00093E01">
        <w:rPr>
          <w:rFonts w:asciiTheme="minorEastAsia" w:hAnsiTheme="minorEastAsia" w:hint="eastAsia"/>
        </w:rPr>
        <w:t>評価</w:t>
      </w:r>
      <w:r w:rsidR="005537FD" w:rsidRPr="00093E01">
        <w:rPr>
          <w:rFonts w:asciiTheme="minorEastAsia" w:hAnsiTheme="minorEastAsia" w:hint="eastAsia"/>
        </w:rPr>
        <w:t>が</w:t>
      </w:r>
      <w:r w:rsidRPr="00093E01">
        <w:rPr>
          <w:rFonts w:asciiTheme="minorEastAsia" w:hAnsiTheme="minorEastAsia" w:hint="eastAsia"/>
        </w:rPr>
        <w:t>できる。</w:t>
      </w:r>
    </w:p>
    <w:p w:rsidR="00A22A68" w:rsidRPr="00093E01" w:rsidRDefault="00A22A68" w:rsidP="00A22A68">
      <w:pPr>
        <w:ind w:left="283" w:hangingChars="118" w:hanging="283"/>
        <w:rPr>
          <w:rFonts w:asciiTheme="minorEastAsia" w:hAnsiTheme="minorEastAsia"/>
        </w:rPr>
      </w:pPr>
    </w:p>
    <w:p w:rsidR="00A22A68" w:rsidRPr="00093E01" w:rsidRDefault="00A22A68" w:rsidP="008E2CD3">
      <w:pPr>
        <w:ind w:left="240" w:hangingChars="100" w:hanging="240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>3.　一方で、俸給表は平均</w:t>
      </w:r>
      <w:r w:rsidR="00187514" w:rsidRPr="00093E01">
        <w:rPr>
          <w:rFonts w:asciiTheme="minorEastAsia" w:hAnsiTheme="minorEastAsia"/>
        </w:rPr>
        <w:t>0</w:t>
      </w:r>
      <w:r w:rsidR="00E447C0" w:rsidRPr="00093E01">
        <w:rPr>
          <w:rFonts w:asciiTheme="minorEastAsia" w:hAnsiTheme="minorEastAsia" w:hint="eastAsia"/>
        </w:rPr>
        <w:t>.</w:t>
      </w:r>
      <w:r w:rsidR="00DB0E60">
        <w:rPr>
          <w:rFonts w:asciiTheme="minorEastAsia" w:hAnsiTheme="minorEastAsia" w:hint="eastAsia"/>
        </w:rPr>
        <w:t>2</w:t>
      </w:r>
      <w:r w:rsidRPr="00093E01">
        <w:rPr>
          <w:rFonts w:asciiTheme="minorEastAsia" w:hAnsiTheme="minorEastAsia" w:hint="eastAsia"/>
        </w:rPr>
        <w:t>％引き上げ改定としたものの、月例給較差のうち、実際に俸給表へ配分されることになる原資は</w:t>
      </w:r>
      <w:r w:rsidR="00BA4D76" w:rsidRPr="00093E01">
        <w:rPr>
          <w:rFonts w:asciiTheme="minorEastAsia" w:hAnsiTheme="minorEastAsia" w:hint="eastAsia"/>
        </w:rPr>
        <w:t>448</w:t>
      </w:r>
      <w:r w:rsidRPr="00093E01">
        <w:rPr>
          <w:rFonts w:asciiTheme="minorEastAsia" w:hAnsiTheme="minorEastAsia" w:hint="eastAsia"/>
        </w:rPr>
        <w:t>円にとどまり、</w:t>
      </w:r>
      <w:r w:rsidR="00BA4D76" w:rsidRPr="00093E01">
        <w:rPr>
          <w:rFonts w:asciiTheme="minorEastAsia" w:hAnsiTheme="minorEastAsia" w:hint="eastAsia"/>
        </w:rPr>
        <w:t>206</w:t>
      </w:r>
      <w:r w:rsidRPr="00093E01">
        <w:rPr>
          <w:rFonts w:asciiTheme="minorEastAsia" w:hAnsiTheme="minorEastAsia" w:hint="eastAsia"/>
        </w:rPr>
        <w:t>円は</w:t>
      </w:r>
      <w:r w:rsidR="00187514" w:rsidRPr="00093E01">
        <w:rPr>
          <w:rFonts w:asciiTheme="minorEastAsia" w:hAnsiTheme="minorEastAsia" w:hint="eastAsia"/>
        </w:rPr>
        <w:t>本府省業務調整手当</w:t>
      </w:r>
      <w:r w:rsidRPr="00093E01">
        <w:rPr>
          <w:rFonts w:asciiTheme="minorEastAsia" w:hAnsiTheme="minorEastAsia" w:hint="eastAsia"/>
        </w:rPr>
        <w:t>の前倒し（遡及）改定に配分されることとなった。</w:t>
      </w:r>
      <w:r w:rsidR="004501FC">
        <w:rPr>
          <w:rFonts w:asciiTheme="minorEastAsia" w:hAnsiTheme="minorEastAsia" w:hint="eastAsia"/>
        </w:rPr>
        <w:t>現在も</w:t>
      </w:r>
      <w:r w:rsidRPr="00093E01">
        <w:rPr>
          <w:rFonts w:asciiTheme="minorEastAsia" w:hAnsiTheme="minorEastAsia" w:hint="eastAsia"/>
        </w:rPr>
        <w:t>総合的見直しによる現給保障期間であるため、俸給表をプラス改定しても原資を十分に活用できず、引き上げ効果が表れない</w:t>
      </w:r>
      <w:r w:rsidR="00187514" w:rsidRPr="00093E01">
        <w:rPr>
          <w:rFonts w:asciiTheme="minorEastAsia" w:hAnsiTheme="minorEastAsia" w:hint="eastAsia"/>
        </w:rPr>
        <w:t>結果となっているが、</w:t>
      </w:r>
      <w:r w:rsidRPr="00093E01">
        <w:rPr>
          <w:rFonts w:asciiTheme="minorEastAsia" w:hAnsiTheme="minorEastAsia" w:hint="eastAsia"/>
        </w:rPr>
        <w:t>本来であれば、官民較差は基本給である俸給表</w:t>
      </w:r>
      <w:r w:rsidR="00DB0E60">
        <w:rPr>
          <w:rFonts w:asciiTheme="minorEastAsia" w:hAnsiTheme="minorEastAsia" w:hint="eastAsia"/>
        </w:rPr>
        <w:t>等</w:t>
      </w:r>
      <w:r w:rsidRPr="00093E01">
        <w:rPr>
          <w:rFonts w:asciiTheme="minorEastAsia" w:hAnsiTheme="minorEastAsia" w:hint="eastAsia"/>
        </w:rPr>
        <w:t>の引き上げで解消すべきである。</w:t>
      </w:r>
    </w:p>
    <w:p w:rsidR="00A22A68" w:rsidRPr="00093E01" w:rsidRDefault="00A22A68" w:rsidP="00A22A68">
      <w:pPr>
        <w:ind w:left="283" w:hangingChars="118" w:hanging="283"/>
        <w:rPr>
          <w:rFonts w:asciiTheme="minorEastAsia" w:hAnsiTheme="minorEastAsia"/>
        </w:rPr>
      </w:pPr>
    </w:p>
    <w:p w:rsidR="00A22A68" w:rsidRPr="00093E01" w:rsidRDefault="00A22A68" w:rsidP="00101AD2">
      <w:pPr>
        <w:ind w:left="240" w:hangingChars="100" w:hanging="240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 xml:space="preserve">4.　</w:t>
      </w:r>
      <w:r w:rsidR="00187514" w:rsidRPr="00093E01">
        <w:rPr>
          <w:rFonts w:asciiTheme="minorEastAsia" w:hAnsiTheme="minorEastAsia" w:hint="eastAsia"/>
        </w:rPr>
        <w:t>扶養手当の見直しに</w:t>
      </w:r>
      <w:r w:rsidR="001B7CDE" w:rsidRPr="00093E01">
        <w:rPr>
          <w:rFonts w:asciiTheme="minorEastAsia" w:hAnsiTheme="minorEastAsia" w:hint="eastAsia"/>
        </w:rPr>
        <w:t>ついて</w:t>
      </w:r>
      <w:r w:rsidR="00187514" w:rsidRPr="00093E01">
        <w:rPr>
          <w:rFonts w:asciiTheme="minorEastAsia" w:hAnsiTheme="minorEastAsia" w:hint="eastAsia"/>
        </w:rPr>
        <w:t>は、</w:t>
      </w:r>
      <w:r w:rsidR="00101AD2" w:rsidRPr="00093E01">
        <w:rPr>
          <w:rFonts w:asciiTheme="minorEastAsia" w:hAnsiTheme="minorEastAsia" w:hint="eastAsia"/>
        </w:rPr>
        <w:t>政府</w:t>
      </w:r>
      <w:r w:rsidR="00A24FDF" w:rsidRPr="00093E01">
        <w:rPr>
          <w:rFonts w:asciiTheme="minorEastAsia" w:hAnsiTheme="minorEastAsia" w:hint="eastAsia"/>
        </w:rPr>
        <w:t>からの</w:t>
      </w:r>
      <w:r w:rsidR="00101AD2" w:rsidRPr="00093E01">
        <w:rPr>
          <w:rFonts w:asciiTheme="minorEastAsia" w:hAnsiTheme="minorEastAsia" w:hint="eastAsia"/>
        </w:rPr>
        <w:t>要請にこたえ</w:t>
      </w:r>
      <w:r w:rsidR="001B7CDE" w:rsidRPr="00093E01">
        <w:rPr>
          <w:rFonts w:asciiTheme="minorEastAsia" w:hAnsiTheme="minorEastAsia" w:hint="eastAsia"/>
        </w:rPr>
        <w:t>るかたちで</w:t>
      </w:r>
      <w:r w:rsidR="00101AD2" w:rsidRPr="00093E01">
        <w:rPr>
          <w:rFonts w:asciiTheme="minorEastAsia" w:hAnsiTheme="minorEastAsia" w:hint="eastAsia"/>
        </w:rPr>
        <w:t>、</w:t>
      </w:r>
      <w:r w:rsidR="001B7CDE" w:rsidRPr="00093E01">
        <w:rPr>
          <w:rFonts w:asciiTheme="minorEastAsia" w:hAnsiTheme="minorEastAsia" w:hint="eastAsia"/>
        </w:rPr>
        <w:t>配偶者手当を削減する内容となっており、民間企業の支給実態からも乖離している。</w:t>
      </w:r>
      <w:r w:rsidR="00BA4D76" w:rsidRPr="00093E01">
        <w:rPr>
          <w:rFonts w:asciiTheme="minorEastAsia" w:hAnsiTheme="minorEastAsia" w:hint="eastAsia"/>
        </w:rPr>
        <w:t>扶養手当内での配分の変更ではあるが、</w:t>
      </w:r>
      <w:r w:rsidR="001B7CDE" w:rsidRPr="00093E01">
        <w:rPr>
          <w:rFonts w:asciiTheme="minorEastAsia" w:hAnsiTheme="minorEastAsia" w:hint="eastAsia"/>
        </w:rPr>
        <w:t>公務員連絡会との交渉においても、勧告直前まで具体案を示さないなど、拙速な見直しと言わざるを得ない。</w:t>
      </w:r>
    </w:p>
    <w:p w:rsidR="00187514" w:rsidRPr="00093E01" w:rsidRDefault="00187514" w:rsidP="00A22A68">
      <w:pPr>
        <w:ind w:left="283" w:hangingChars="118" w:hanging="283"/>
        <w:rPr>
          <w:rFonts w:asciiTheme="minorEastAsia" w:hAnsiTheme="minorEastAsia"/>
        </w:rPr>
      </w:pPr>
    </w:p>
    <w:p w:rsidR="009645BF" w:rsidRPr="00093E01" w:rsidRDefault="009645BF" w:rsidP="00A22A68">
      <w:pPr>
        <w:ind w:left="283" w:hangingChars="118" w:hanging="283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 xml:space="preserve">5.　</w:t>
      </w:r>
      <w:r w:rsidR="009A5659" w:rsidRPr="00093E01">
        <w:rPr>
          <w:rFonts w:asciiTheme="minorEastAsia" w:hAnsiTheme="minorEastAsia" w:hint="eastAsia"/>
        </w:rPr>
        <w:t>育児や介護と仕事の両立支援制度の改正について、勧告および意見の申出が行われたが、民間労働法制の見直しに即した内容にとどまっており、</w:t>
      </w:r>
      <w:r w:rsidR="00A96AED" w:rsidRPr="00093E01">
        <w:rPr>
          <w:rFonts w:asciiTheme="minorEastAsia" w:hAnsiTheme="minorEastAsia" w:hint="eastAsia"/>
        </w:rPr>
        <w:t>消極的な取り扱い</w:t>
      </w:r>
      <w:r w:rsidR="00DB0E60">
        <w:rPr>
          <w:rFonts w:asciiTheme="minorEastAsia" w:hAnsiTheme="minorEastAsia" w:hint="eastAsia"/>
        </w:rPr>
        <w:t>と言わざるを得ない</w:t>
      </w:r>
      <w:r w:rsidR="00A96AED" w:rsidRPr="00093E01">
        <w:rPr>
          <w:rFonts w:asciiTheme="minorEastAsia" w:hAnsiTheme="minorEastAsia" w:hint="eastAsia"/>
        </w:rPr>
        <w:t>。</w:t>
      </w:r>
      <w:r w:rsidR="000C59CB" w:rsidRPr="00093E01">
        <w:rPr>
          <w:rFonts w:asciiTheme="minorEastAsia" w:hAnsiTheme="minorEastAsia" w:hint="eastAsia"/>
        </w:rPr>
        <w:t>引き続き、制度の改善にむけた対応</w:t>
      </w:r>
      <w:r w:rsidR="00DB0E60">
        <w:rPr>
          <w:rFonts w:asciiTheme="minorEastAsia" w:hAnsiTheme="minorEastAsia" w:hint="eastAsia"/>
        </w:rPr>
        <w:t>を強化する</w:t>
      </w:r>
      <w:r w:rsidR="000C59CB" w:rsidRPr="00093E01">
        <w:rPr>
          <w:rFonts w:asciiTheme="minorEastAsia" w:hAnsiTheme="minorEastAsia" w:hint="eastAsia"/>
        </w:rPr>
        <w:t>必要</w:t>
      </w:r>
      <w:r w:rsidR="00DB0E60">
        <w:rPr>
          <w:rFonts w:asciiTheme="minorEastAsia" w:hAnsiTheme="minorEastAsia" w:hint="eastAsia"/>
        </w:rPr>
        <w:t>が</w:t>
      </w:r>
      <w:r w:rsidR="000C59CB" w:rsidRPr="00093E01">
        <w:rPr>
          <w:rFonts w:asciiTheme="minorEastAsia" w:hAnsiTheme="minorEastAsia" w:hint="eastAsia"/>
        </w:rPr>
        <w:t>ある。</w:t>
      </w:r>
    </w:p>
    <w:p w:rsidR="000C59CB" w:rsidRPr="00093E01" w:rsidRDefault="000C59CB" w:rsidP="00A22A68">
      <w:pPr>
        <w:ind w:left="283" w:hangingChars="118" w:hanging="283"/>
        <w:rPr>
          <w:rFonts w:asciiTheme="minorEastAsia" w:hAnsiTheme="minorEastAsia"/>
        </w:rPr>
      </w:pPr>
    </w:p>
    <w:p w:rsidR="00A22A68" w:rsidRPr="00093E01" w:rsidRDefault="000C59CB" w:rsidP="008E2CD3">
      <w:pPr>
        <w:ind w:left="240" w:hangingChars="100" w:hanging="240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>6</w:t>
      </w:r>
      <w:r w:rsidR="00A22A68" w:rsidRPr="00093E01">
        <w:rPr>
          <w:rFonts w:asciiTheme="minorEastAsia" w:hAnsiTheme="minorEastAsia" w:hint="eastAsia"/>
        </w:rPr>
        <w:t>.　今後は、政府による勧告の取り扱いが焦点となる。</w:t>
      </w:r>
      <w:r w:rsidR="00FB17B6" w:rsidRPr="00093E01">
        <w:rPr>
          <w:rFonts w:asciiTheme="minorEastAsia" w:hAnsiTheme="minorEastAsia" w:hint="eastAsia"/>
        </w:rPr>
        <w:t>秋の臨時国会においては、先の</w:t>
      </w:r>
      <w:r w:rsidR="00875404" w:rsidRPr="00093E01">
        <w:rPr>
          <w:rFonts w:asciiTheme="minorEastAsia" w:hAnsiTheme="minorEastAsia" w:hint="eastAsia"/>
        </w:rPr>
        <w:t>参議院選挙</w:t>
      </w:r>
      <w:r w:rsidR="00FB17B6" w:rsidRPr="00093E01">
        <w:rPr>
          <w:rFonts w:asciiTheme="minorEastAsia" w:hAnsiTheme="minorEastAsia" w:hint="eastAsia"/>
        </w:rPr>
        <w:t>の結果を経て、</w:t>
      </w:r>
      <w:r w:rsidR="00E60BCF" w:rsidRPr="00093E01">
        <w:rPr>
          <w:rFonts w:asciiTheme="minorEastAsia" w:hAnsiTheme="minorEastAsia" w:hint="eastAsia"/>
        </w:rPr>
        <w:t>さらに、</w:t>
      </w:r>
      <w:r w:rsidR="00A22A68" w:rsidRPr="00093E01">
        <w:rPr>
          <w:rFonts w:asciiTheme="minorEastAsia" w:hAnsiTheme="minorEastAsia" w:hint="eastAsia"/>
        </w:rPr>
        <w:t>強引な国会運営</w:t>
      </w:r>
      <w:r w:rsidR="00E87050" w:rsidRPr="00093E01">
        <w:rPr>
          <w:rFonts w:asciiTheme="minorEastAsia" w:hAnsiTheme="minorEastAsia" w:hint="eastAsia"/>
        </w:rPr>
        <w:t>が予想される</w:t>
      </w:r>
      <w:r w:rsidR="00E60BCF" w:rsidRPr="00093E01">
        <w:rPr>
          <w:rFonts w:asciiTheme="minorEastAsia" w:hAnsiTheme="minorEastAsia" w:hint="eastAsia"/>
        </w:rPr>
        <w:t>ことから</w:t>
      </w:r>
      <w:r w:rsidR="00A22A68" w:rsidRPr="00093E01">
        <w:rPr>
          <w:rFonts w:asciiTheme="minorEastAsia" w:hAnsiTheme="minorEastAsia" w:hint="eastAsia"/>
        </w:rPr>
        <w:t>、政府の閣議決定</w:t>
      </w:r>
      <w:r w:rsidR="00E60BCF" w:rsidRPr="00093E01">
        <w:rPr>
          <w:rFonts w:asciiTheme="minorEastAsia" w:hAnsiTheme="minorEastAsia" w:hint="eastAsia"/>
        </w:rPr>
        <w:t>については、</w:t>
      </w:r>
      <w:r w:rsidR="00A22A68" w:rsidRPr="00093E01">
        <w:rPr>
          <w:rFonts w:asciiTheme="minorEastAsia" w:hAnsiTheme="minorEastAsia" w:hint="eastAsia"/>
        </w:rPr>
        <w:t>時期も内容も極めて不透明と言わざるを得ない。今後、政府に対しては、本年の官民較差に基づく給与引き上げを</w:t>
      </w:r>
      <w:r w:rsidR="00A22A68" w:rsidRPr="00093E01">
        <w:rPr>
          <w:rFonts w:asciiTheme="minorEastAsia" w:hAnsiTheme="minorEastAsia" w:hint="eastAsia"/>
        </w:rPr>
        <w:lastRenderedPageBreak/>
        <w:t>確実に実施することを強く求めていく。</w:t>
      </w:r>
    </w:p>
    <w:p w:rsidR="00A22A68" w:rsidRPr="00093E01" w:rsidRDefault="00A22A68" w:rsidP="00A22A68">
      <w:pPr>
        <w:ind w:left="283" w:hangingChars="118" w:hanging="283"/>
        <w:rPr>
          <w:rFonts w:asciiTheme="minorEastAsia" w:hAnsiTheme="minorEastAsia"/>
        </w:rPr>
      </w:pPr>
    </w:p>
    <w:p w:rsidR="00A22A68" w:rsidRPr="00093E01" w:rsidRDefault="000C59CB" w:rsidP="008E2CD3">
      <w:pPr>
        <w:ind w:left="240" w:hangingChars="100" w:hanging="240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>7</w:t>
      </w:r>
      <w:r w:rsidR="00A22A68" w:rsidRPr="00093E01">
        <w:rPr>
          <w:rFonts w:asciiTheme="minorEastAsia" w:hAnsiTheme="minorEastAsia" w:hint="eastAsia"/>
        </w:rPr>
        <w:t>.　自治労は、</w:t>
      </w:r>
      <w:r w:rsidR="00E87050" w:rsidRPr="00093E01">
        <w:rPr>
          <w:rFonts w:asciiTheme="minorEastAsia" w:hAnsiTheme="minorEastAsia" w:hint="eastAsia"/>
        </w:rPr>
        <w:t>2016</w:t>
      </w:r>
      <w:r w:rsidR="00A22A68" w:rsidRPr="00093E01">
        <w:rPr>
          <w:rFonts w:asciiTheme="minorEastAsia" w:hAnsiTheme="minorEastAsia" w:hint="eastAsia"/>
        </w:rPr>
        <w:t>秋季闘争・賃金確定闘争を通じて</w:t>
      </w:r>
      <w:r w:rsidR="00F8629F" w:rsidRPr="00093E01">
        <w:rPr>
          <w:rFonts w:asciiTheme="minorEastAsia" w:hAnsiTheme="minorEastAsia" w:hint="eastAsia"/>
        </w:rPr>
        <w:t>人事委員会対策を強化し、要請・交渉に直ちに取り組む。</w:t>
      </w:r>
      <w:r w:rsidR="008C6A45" w:rsidRPr="00093E01">
        <w:rPr>
          <w:rFonts w:asciiTheme="minorEastAsia" w:hAnsiTheme="minorEastAsia" w:hint="eastAsia"/>
        </w:rPr>
        <w:t>人事委員会に対して、</w:t>
      </w:r>
      <w:r w:rsidR="00A22A68" w:rsidRPr="00093E01">
        <w:rPr>
          <w:rFonts w:asciiTheme="minorEastAsia" w:hAnsiTheme="minorEastAsia" w:hint="eastAsia"/>
        </w:rPr>
        <w:t>公民較差プラス分</w:t>
      </w:r>
      <w:r w:rsidR="007714E8">
        <w:rPr>
          <w:rFonts w:asciiTheme="minorEastAsia" w:hAnsiTheme="minorEastAsia" w:hint="eastAsia"/>
        </w:rPr>
        <w:t>は</w:t>
      </w:r>
      <w:r w:rsidR="00AE3D2C" w:rsidRPr="00093E01">
        <w:rPr>
          <w:rFonts w:asciiTheme="minorEastAsia" w:hAnsiTheme="minorEastAsia" w:hint="eastAsia"/>
        </w:rPr>
        <w:t>、</w:t>
      </w:r>
      <w:r w:rsidR="00A22A68" w:rsidRPr="00093E01">
        <w:rPr>
          <w:rFonts w:asciiTheme="minorEastAsia" w:hAnsiTheme="minorEastAsia" w:hint="eastAsia"/>
        </w:rPr>
        <w:t>給料表引き上げに確実かつ広範に配分することを求める。同時に、</w:t>
      </w:r>
      <w:r w:rsidR="00AE3D2C" w:rsidRPr="00093E01">
        <w:rPr>
          <w:rFonts w:asciiTheme="minorEastAsia" w:hAnsiTheme="minorEastAsia" w:hint="eastAsia"/>
        </w:rPr>
        <w:t>賃金・労働条件の</w:t>
      </w:r>
      <w:r w:rsidR="00A22A68" w:rsidRPr="00093E01">
        <w:rPr>
          <w:rFonts w:asciiTheme="minorEastAsia" w:hAnsiTheme="minorEastAsia" w:hint="eastAsia"/>
        </w:rPr>
        <w:t>維持・改善</w:t>
      </w:r>
      <w:r w:rsidR="0011381E" w:rsidRPr="00093E01">
        <w:rPr>
          <w:rFonts w:asciiTheme="minorEastAsia" w:hAnsiTheme="minorEastAsia" w:hint="eastAsia"/>
        </w:rPr>
        <w:t>および</w:t>
      </w:r>
      <w:r w:rsidR="00C0299E" w:rsidRPr="00093E01">
        <w:rPr>
          <w:rFonts w:asciiTheme="minorEastAsia" w:hAnsiTheme="minorEastAsia" w:hint="eastAsia"/>
        </w:rPr>
        <w:t>総人件費の確保</w:t>
      </w:r>
      <w:r w:rsidR="00A22A68" w:rsidRPr="00093E01">
        <w:rPr>
          <w:rFonts w:asciiTheme="minorEastAsia" w:hAnsiTheme="minorEastAsia" w:hint="eastAsia"/>
        </w:rPr>
        <w:t>を最重要課題と位置づけ、</w:t>
      </w:r>
      <w:r w:rsidR="00AE3D2C" w:rsidRPr="00093E01">
        <w:rPr>
          <w:rFonts w:asciiTheme="minorEastAsia" w:hAnsiTheme="minorEastAsia" w:hint="eastAsia"/>
        </w:rPr>
        <w:t>すみやかに</w:t>
      </w:r>
      <w:r w:rsidR="00A22A68" w:rsidRPr="00093E01">
        <w:rPr>
          <w:rFonts w:asciiTheme="minorEastAsia" w:hAnsiTheme="minorEastAsia" w:hint="eastAsia"/>
        </w:rPr>
        <w:t>交渉体制を確立し、首長との早期の協議の開始、交渉・合意による賃金確定を図る。本部は、各自治体における労使交渉結果の尊重とともに、</w:t>
      </w:r>
      <w:r w:rsidR="00A22A68" w:rsidRPr="00093E01">
        <w:rPr>
          <w:rFonts w:asciiTheme="minorEastAsia" w:hAnsiTheme="minorEastAsia" w:cs="ＭＳ 明朝" w:hint="eastAsia"/>
          <w:color w:val="000000"/>
          <w:szCs w:val="24"/>
        </w:rPr>
        <w:t>「骨太方針201</w:t>
      </w:r>
      <w:r w:rsidR="0011381E" w:rsidRPr="00093E01">
        <w:rPr>
          <w:rFonts w:asciiTheme="minorEastAsia" w:hAnsiTheme="minorEastAsia" w:cs="ＭＳ 明朝" w:hint="eastAsia"/>
          <w:color w:val="000000"/>
          <w:szCs w:val="24"/>
        </w:rPr>
        <w:t>6</w:t>
      </w:r>
      <w:r w:rsidR="00A22A68" w:rsidRPr="00093E01">
        <w:rPr>
          <w:rFonts w:asciiTheme="minorEastAsia" w:hAnsiTheme="minorEastAsia" w:cs="ＭＳ 明朝" w:hint="eastAsia"/>
          <w:color w:val="000000"/>
          <w:szCs w:val="24"/>
        </w:rPr>
        <w:t>」に</w:t>
      </w:r>
      <w:r w:rsidR="00A11AF9">
        <w:rPr>
          <w:rFonts w:asciiTheme="minorEastAsia" w:hAnsiTheme="minorEastAsia" w:cs="ＭＳ 明朝" w:hint="eastAsia"/>
          <w:color w:val="000000"/>
          <w:szCs w:val="24"/>
        </w:rPr>
        <w:t>基づく</w:t>
      </w:r>
      <w:r w:rsidR="00A22A68" w:rsidRPr="00093E01">
        <w:rPr>
          <w:rFonts w:asciiTheme="minorEastAsia" w:hAnsiTheme="minorEastAsia" w:cs="ＭＳ 明朝" w:hint="eastAsia"/>
          <w:color w:val="000000"/>
          <w:szCs w:val="24"/>
        </w:rPr>
        <w:t>民間委託等の推進など</w:t>
      </w:r>
      <w:r w:rsidR="0011381E" w:rsidRPr="00093E01">
        <w:rPr>
          <w:rFonts w:asciiTheme="minorEastAsia" w:hAnsiTheme="minorEastAsia" w:cs="ＭＳ 明朝" w:hint="eastAsia"/>
          <w:color w:val="000000"/>
          <w:szCs w:val="24"/>
        </w:rPr>
        <w:t>による人員削減の圧力に抗し</w:t>
      </w:r>
      <w:r w:rsidR="00A22A68" w:rsidRPr="00093E01">
        <w:rPr>
          <w:rFonts w:asciiTheme="minorEastAsia" w:hAnsiTheme="minorEastAsia" w:cs="ＭＳ 明朝" w:hint="eastAsia"/>
          <w:color w:val="000000"/>
          <w:szCs w:val="24"/>
        </w:rPr>
        <w:t>、</w:t>
      </w:r>
      <w:r w:rsidR="0011381E" w:rsidRPr="00093E01">
        <w:rPr>
          <w:rFonts w:asciiTheme="minorEastAsia" w:hAnsiTheme="minorEastAsia" w:cs="ＭＳ 明朝" w:hint="eastAsia"/>
          <w:color w:val="000000"/>
          <w:szCs w:val="24"/>
        </w:rPr>
        <w:t>国</w:t>
      </w:r>
      <w:r w:rsidR="00A96AED" w:rsidRPr="00093E01">
        <w:rPr>
          <w:rFonts w:asciiTheme="minorEastAsia" w:hAnsiTheme="minorEastAsia" w:cs="ＭＳ 明朝" w:hint="eastAsia"/>
          <w:color w:val="000000"/>
          <w:szCs w:val="24"/>
        </w:rPr>
        <w:t>が</w:t>
      </w:r>
      <w:r w:rsidR="00A22A68" w:rsidRPr="00093E01">
        <w:rPr>
          <w:rFonts w:asciiTheme="minorEastAsia" w:hAnsiTheme="minorEastAsia" w:cs="ＭＳ 明朝" w:hint="eastAsia"/>
          <w:color w:val="000000"/>
          <w:szCs w:val="24"/>
        </w:rPr>
        <w:t>不当な</w:t>
      </w:r>
      <w:r w:rsidR="0011381E" w:rsidRPr="00093E01">
        <w:rPr>
          <w:rFonts w:asciiTheme="minorEastAsia" w:hAnsiTheme="minorEastAsia" w:cs="ＭＳ 明朝" w:hint="eastAsia"/>
          <w:color w:val="000000"/>
          <w:szCs w:val="24"/>
        </w:rPr>
        <w:t>干渉</w:t>
      </w:r>
      <w:r w:rsidR="00A22A68" w:rsidRPr="00093E01">
        <w:rPr>
          <w:rFonts w:asciiTheme="minorEastAsia" w:hAnsiTheme="minorEastAsia" w:cs="ＭＳ 明朝" w:hint="eastAsia"/>
          <w:color w:val="000000"/>
          <w:szCs w:val="24"/>
        </w:rPr>
        <w:t>を行うことのないよう、総務省</w:t>
      </w:r>
      <w:r w:rsidR="0011381E" w:rsidRPr="00093E01">
        <w:rPr>
          <w:rFonts w:asciiTheme="minorEastAsia" w:hAnsiTheme="minorEastAsia" w:cs="ＭＳ 明朝" w:hint="eastAsia"/>
          <w:color w:val="000000"/>
          <w:szCs w:val="24"/>
        </w:rPr>
        <w:t>・国会</w:t>
      </w:r>
      <w:r w:rsidR="00A22A68" w:rsidRPr="00093E01">
        <w:rPr>
          <w:rFonts w:asciiTheme="minorEastAsia" w:hAnsiTheme="minorEastAsia" w:cs="ＭＳ 明朝" w:hint="eastAsia"/>
          <w:color w:val="000000"/>
          <w:szCs w:val="24"/>
        </w:rPr>
        <w:t>対策をさらに強化する。</w:t>
      </w:r>
    </w:p>
    <w:p w:rsidR="00A22A68" w:rsidRPr="00093E01" w:rsidRDefault="00A22A68" w:rsidP="00A22A68">
      <w:pPr>
        <w:ind w:left="283" w:hangingChars="118" w:hanging="283"/>
        <w:rPr>
          <w:rFonts w:asciiTheme="minorEastAsia" w:hAnsiTheme="minorEastAsia"/>
        </w:rPr>
      </w:pPr>
    </w:p>
    <w:p w:rsidR="00A22A68" w:rsidRPr="00093E01" w:rsidRDefault="000C59CB" w:rsidP="008E2CD3">
      <w:pPr>
        <w:ind w:left="240" w:hangingChars="100" w:hanging="240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>8</w:t>
      </w:r>
      <w:r w:rsidR="00A22A68" w:rsidRPr="00093E01">
        <w:rPr>
          <w:rFonts w:asciiTheme="minorEastAsia" w:hAnsiTheme="minorEastAsia" w:hint="eastAsia"/>
        </w:rPr>
        <w:t>.　政府・自民党による</w:t>
      </w:r>
      <w:r w:rsidR="0011381E" w:rsidRPr="00093E01">
        <w:rPr>
          <w:rFonts w:asciiTheme="minorEastAsia" w:hAnsiTheme="minorEastAsia" w:hint="eastAsia"/>
        </w:rPr>
        <w:t>地方公務員へのさまざまな圧力に対し、自治労は、組織の総力をあげ</w:t>
      </w:r>
      <w:r w:rsidR="00875404" w:rsidRPr="00093E01">
        <w:rPr>
          <w:rFonts w:asciiTheme="minorEastAsia" w:hAnsiTheme="minorEastAsia" w:hint="eastAsia"/>
        </w:rPr>
        <w:t>て</w:t>
      </w:r>
      <w:r w:rsidR="0011381E" w:rsidRPr="00093E01">
        <w:rPr>
          <w:rFonts w:asciiTheme="minorEastAsia" w:hAnsiTheme="minorEastAsia" w:hint="eastAsia"/>
        </w:rPr>
        <w:t>たたかわな</w:t>
      </w:r>
      <w:r w:rsidR="00A22A68" w:rsidRPr="00093E01">
        <w:rPr>
          <w:rFonts w:asciiTheme="minorEastAsia" w:hAnsiTheme="minorEastAsia" w:hint="eastAsia"/>
        </w:rPr>
        <w:t>ければならない。</w:t>
      </w:r>
      <w:r w:rsidR="001F2ABF" w:rsidRPr="00093E01">
        <w:rPr>
          <w:rFonts w:asciiTheme="minorEastAsia" w:hAnsiTheme="minorEastAsia" w:hint="eastAsia"/>
        </w:rPr>
        <w:t>まさに</w:t>
      </w:r>
      <w:r w:rsidR="00A22A68" w:rsidRPr="00093E01">
        <w:rPr>
          <w:rFonts w:asciiTheme="minorEastAsia" w:hAnsiTheme="minorEastAsia" w:hint="eastAsia"/>
        </w:rPr>
        <w:t>、組織の結集力が問われる</w:t>
      </w:r>
      <w:r w:rsidR="00581AD8" w:rsidRPr="00093E01">
        <w:rPr>
          <w:rFonts w:asciiTheme="minorEastAsia" w:hAnsiTheme="minorEastAsia" w:hint="eastAsia"/>
        </w:rPr>
        <w:t>こととなる</w:t>
      </w:r>
      <w:r w:rsidR="00A22A68" w:rsidRPr="00093E01">
        <w:rPr>
          <w:rFonts w:asciiTheme="minorEastAsia" w:hAnsiTheme="minorEastAsia" w:hint="eastAsia"/>
        </w:rPr>
        <w:t>。そのため、組合活動の基本である「自らの賃金・労働条件は、労使交渉によって決定する」という原則をさらに徹底し、産別統一闘争の</w:t>
      </w:r>
      <w:r w:rsidR="00C505B5" w:rsidRPr="00093E01">
        <w:rPr>
          <w:rFonts w:asciiTheme="minorEastAsia" w:hAnsiTheme="minorEastAsia" w:hint="eastAsia"/>
        </w:rPr>
        <w:t>推進</w:t>
      </w:r>
      <w:r w:rsidR="00A22A68" w:rsidRPr="00093E01">
        <w:rPr>
          <w:rFonts w:asciiTheme="minorEastAsia" w:hAnsiTheme="minorEastAsia" w:hint="eastAsia"/>
        </w:rPr>
        <w:t>に向け、単組・県本部・本部が一体となった取り組みを全力で展開する。</w:t>
      </w:r>
    </w:p>
    <w:p w:rsidR="00A22A68" w:rsidRPr="00093E01" w:rsidRDefault="00A22A68" w:rsidP="00A22A68">
      <w:pPr>
        <w:ind w:left="283" w:hangingChars="118" w:hanging="283"/>
        <w:rPr>
          <w:rFonts w:asciiTheme="minorEastAsia" w:hAnsiTheme="minorEastAsia"/>
        </w:rPr>
      </w:pPr>
    </w:p>
    <w:p w:rsidR="008C10D6" w:rsidRPr="00093E01" w:rsidRDefault="008C10D6" w:rsidP="00A22A68">
      <w:pPr>
        <w:ind w:left="283" w:hangingChars="118" w:hanging="283"/>
        <w:rPr>
          <w:rFonts w:asciiTheme="minorEastAsia" w:hAnsiTheme="minorEastAsia"/>
        </w:rPr>
      </w:pPr>
    </w:p>
    <w:p w:rsidR="00A22A68" w:rsidRPr="00093E01" w:rsidRDefault="00995CAF" w:rsidP="00A22A68">
      <w:pPr>
        <w:ind w:left="283" w:hangingChars="118" w:hanging="283"/>
        <w:jc w:val="right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>2016</w:t>
      </w:r>
      <w:r w:rsidR="00A22A68" w:rsidRPr="00093E01">
        <w:rPr>
          <w:rFonts w:asciiTheme="minorEastAsia" w:hAnsiTheme="minorEastAsia" w:hint="eastAsia"/>
        </w:rPr>
        <w:t>年8月</w:t>
      </w:r>
      <w:r w:rsidRPr="00093E01">
        <w:rPr>
          <w:rFonts w:asciiTheme="minorEastAsia" w:hAnsiTheme="minorEastAsia" w:hint="eastAsia"/>
        </w:rPr>
        <w:t>8</w:t>
      </w:r>
      <w:r w:rsidR="00A22A68" w:rsidRPr="00093E01">
        <w:rPr>
          <w:rFonts w:asciiTheme="minorEastAsia" w:hAnsiTheme="minorEastAsia" w:hint="eastAsia"/>
        </w:rPr>
        <w:t>日</w:t>
      </w:r>
    </w:p>
    <w:p w:rsidR="00A22A68" w:rsidRPr="00093E01" w:rsidRDefault="00A22A68" w:rsidP="00A22A68">
      <w:pPr>
        <w:ind w:left="283" w:hangingChars="118" w:hanging="283"/>
        <w:jc w:val="right"/>
        <w:rPr>
          <w:rFonts w:asciiTheme="minorEastAsia" w:hAnsiTheme="minorEastAsia"/>
        </w:rPr>
      </w:pPr>
      <w:r w:rsidRPr="00093E01">
        <w:rPr>
          <w:rFonts w:asciiTheme="minorEastAsia" w:hAnsiTheme="minorEastAsia" w:hint="eastAsia"/>
        </w:rPr>
        <w:t>全日本自治団体労働組合</w:t>
      </w:r>
    </w:p>
    <w:p w:rsidR="00B51BD2" w:rsidRPr="00093E01" w:rsidRDefault="00B51BD2">
      <w:pPr>
        <w:rPr>
          <w:rFonts w:asciiTheme="minorEastAsia" w:hAnsiTheme="minorEastAsia"/>
        </w:rPr>
      </w:pPr>
    </w:p>
    <w:sectPr w:rsidR="00B51BD2" w:rsidRPr="00093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BB" w:rsidRDefault="00E316BB" w:rsidP="00A81D60">
      <w:r>
        <w:separator/>
      </w:r>
    </w:p>
  </w:endnote>
  <w:endnote w:type="continuationSeparator" w:id="0">
    <w:p w:rsidR="00E316BB" w:rsidRDefault="00E316BB" w:rsidP="00A8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BB" w:rsidRDefault="00E316BB" w:rsidP="00A81D60">
      <w:r>
        <w:separator/>
      </w:r>
    </w:p>
  </w:footnote>
  <w:footnote w:type="continuationSeparator" w:id="0">
    <w:p w:rsidR="00E316BB" w:rsidRDefault="00E316BB" w:rsidP="00A8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68"/>
    <w:rsid w:val="00037582"/>
    <w:rsid w:val="00093E01"/>
    <w:rsid w:val="000C38D3"/>
    <w:rsid w:val="000C59CB"/>
    <w:rsid w:val="000E38DD"/>
    <w:rsid w:val="000F6551"/>
    <w:rsid w:val="00101AD2"/>
    <w:rsid w:val="0011381E"/>
    <w:rsid w:val="00136864"/>
    <w:rsid w:val="00187514"/>
    <w:rsid w:val="00194EC4"/>
    <w:rsid w:val="00196FA6"/>
    <w:rsid w:val="001A7A4F"/>
    <w:rsid w:val="001B7CDE"/>
    <w:rsid w:val="001C175A"/>
    <w:rsid w:val="001F2ABF"/>
    <w:rsid w:val="002A11E9"/>
    <w:rsid w:val="003B432B"/>
    <w:rsid w:val="003F5119"/>
    <w:rsid w:val="00401D36"/>
    <w:rsid w:val="004501FC"/>
    <w:rsid w:val="004C2F59"/>
    <w:rsid w:val="00511B0E"/>
    <w:rsid w:val="00542780"/>
    <w:rsid w:val="00547D1F"/>
    <w:rsid w:val="005537FD"/>
    <w:rsid w:val="00581AD8"/>
    <w:rsid w:val="00595CB9"/>
    <w:rsid w:val="005C0548"/>
    <w:rsid w:val="006A3D5B"/>
    <w:rsid w:val="006F3E79"/>
    <w:rsid w:val="007714E8"/>
    <w:rsid w:val="00771C88"/>
    <w:rsid w:val="00823D2A"/>
    <w:rsid w:val="00875404"/>
    <w:rsid w:val="00882DC9"/>
    <w:rsid w:val="008C10D6"/>
    <w:rsid w:val="008C6A45"/>
    <w:rsid w:val="008E2CD3"/>
    <w:rsid w:val="008E3256"/>
    <w:rsid w:val="009645BF"/>
    <w:rsid w:val="00995CAF"/>
    <w:rsid w:val="009A5659"/>
    <w:rsid w:val="00A11AF9"/>
    <w:rsid w:val="00A22A68"/>
    <w:rsid w:val="00A24FDF"/>
    <w:rsid w:val="00A81D60"/>
    <w:rsid w:val="00A96AED"/>
    <w:rsid w:val="00AE3D2C"/>
    <w:rsid w:val="00B1116D"/>
    <w:rsid w:val="00B51BD2"/>
    <w:rsid w:val="00B838CA"/>
    <w:rsid w:val="00BA4D76"/>
    <w:rsid w:val="00BC432F"/>
    <w:rsid w:val="00BD0EC7"/>
    <w:rsid w:val="00C0299E"/>
    <w:rsid w:val="00C071FF"/>
    <w:rsid w:val="00C14086"/>
    <w:rsid w:val="00C505B5"/>
    <w:rsid w:val="00C91AAB"/>
    <w:rsid w:val="00CC4536"/>
    <w:rsid w:val="00D0621F"/>
    <w:rsid w:val="00D25C66"/>
    <w:rsid w:val="00DB0E60"/>
    <w:rsid w:val="00DC430F"/>
    <w:rsid w:val="00E056FF"/>
    <w:rsid w:val="00E14453"/>
    <w:rsid w:val="00E316BB"/>
    <w:rsid w:val="00E447C0"/>
    <w:rsid w:val="00E60BCF"/>
    <w:rsid w:val="00E87050"/>
    <w:rsid w:val="00ED5BFC"/>
    <w:rsid w:val="00F303BD"/>
    <w:rsid w:val="00F437BD"/>
    <w:rsid w:val="00F6049B"/>
    <w:rsid w:val="00F8629F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D60"/>
    <w:rPr>
      <w:sz w:val="24"/>
    </w:rPr>
  </w:style>
  <w:style w:type="paragraph" w:styleId="a5">
    <w:name w:val="footer"/>
    <w:basedOn w:val="a"/>
    <w:link w:val="a6"/>
    <w:uiPriority w:val="99"/>
    <w:unhideWhenUsed/>
    <w:rsid w:val="00A81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D6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A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D60"/>
    <w:rPr>
      <w:sz w:val="24"/>
    </w:rPr>
  </w:style>
  <w:style w:type="paragraph" w:styleId="a5">
    <w:name w:val="footer"/>
    <w:basedOn w:val="a"/>
    <w:link w:val="a6"/>
    <w:uiPriority w:val="99"/>
    <w:unhideWhenUsed/>
    <w:rsid w:val="00A81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D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E56A-48C1-413A-A597-50FD2B8C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自治労本部用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JSETUP</dc:creator>
  <cp:lastModifiedBy>JSETUP</cp:lastModifiedBy>
  <cp:revision>2</cp:revision>
  <cp:lastPrinted>2016-08-05T06:21:00Z</cp:lastPrinted>
  <dcterms:created xsi:type="dcterms:W3CDTF">2016-08-05T07:32:00Z</dcterms:created>
  <dcterms:modified xsi:type="dcterms:W3CDTF">2016-08-05T07:32:00Z</dcterms:modified>
</cp:coreProperties>
</file>