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695" w:rsidRPr="00276695" w:rsidRDefault="00276695" w:rsidP="00276695">
      <w:pPr>
        <w:overflowPunct w:val="0"/>
        <w:spacing w:line="374" w:lineRule="exact"/>
        <w:ind w:left="250" w:hanging="250"/>
        <w:jc w:val="center"/>
        <w:textAlignment w:val="baseline"/>
        <w:rPr>
          <w:rFonts w:ascii="ＭＳ 明朝" w:eastAsia="ＭＳ 明朝" w:hAnsi="ＭＳ 明朝" w:cs="ＭＳ 明朝" w:hint="eastAsia"/>
          <w:color w:val="000000"/>
          <w:kern w:val="0"/>
          <w:sz w:val="32"/>
          <w:szCs w:val="32"/>
        </w:rPr>
      </w:pPr>
      <w:r w:rsidRPr="00276695">
        <w:rPr>
          <w:rFonts w:ascii="ＭＳ 明朝" w:eastAsia="ＭＳ 明朝" w:hAnsi="ＭＳ 明朝" w:cs="ＭＳ 明朝" w:hint="eastAsia"/>
          <w:color w:val="000000"/>
          <w:kern w:val="0"/>
          <w:sz w:val="32"/>
          <w:szCs w:val="32"/>
        </w:rPr>
        <w:t>声　明</w:t>
      </w:r>
    </w:p>
    <w:p w:rsidR="00276695" w:rsidRDefault="00276695" w:rsidP="00276695">
      <w:pPr>
        <w:overflowPunct w:val="0"/>
        <w:spacing w:line="374" w:lineRule="exact"/>
        <w:ind w:left="250" w:hanging="250"/>
        <w:textAlignment w:val="baseline"/>
        <w:rPr>
          <w:rFonts w:ascii="ＭＳ 明朝" w:eastAsia="ＭＳ 明朝" w:hAnsi="ＭＳ 明朝" w:cs="ＭＳ 明朝" w:hint="eastAsia"/>
          <w:color w:val="000000"/>
          <w:kern w:val="0"/>
          <w:sz w:val="24"/>
          <w:szCs w:val="24"/>
        </w:rPr>
      </w:pPr>
    </w:p>
    <w:p w:rsidR="00276695" w:rsidRPr="00276695" w:rsidRDefault="00276695" w:rsidP="00276695">
      <w:pPr>
        <w:overflowPunct w:val="0"/>
        <w:spacing w:line="374" w:lineRule="exact"/>
        <w:ind w:left="250" w:hanging="250"/>
        <w:textAlignment w:val="baseline"/>
        <w:rPr>
          <w:rFonts w:ascii="ＭＳ 明朝" w:eastAsia="ＭＳ 明朝" w:hAnsi="Times New Roman" w:cs="Times New Roman"/>
          <w:color w:val="000000"/>
          <w:spacing w:val="6"/>
          <w:kern w:val="0"/>
          <w:sz w:val="24"/>
          <w:szCs w:val="24"/>
        </w:rPr>
      </w:pPr>
      <w:r w:rsidRPr="00276695">
        <w:rPr>
          <w:rFonts w:ascii="ＭＳ 明朝" w:eastAsia="ＭＳ 明朝" w:hAnsi="ＭＳ 明朝" w:cs="ＭＳ 明朝" w:hint="eastAsia"/>
          <w:color w:val="000000"/>
          <w:kern w:val="0"/>
          <w:sz w:val="24"/>
          <w:szCs w:val="24"/>
        </w:rPr>
        <w:t>１．人事院は、本日、月例給を</w:t>
      </w:r>
      <w:r w:rsidRPr="00276695">
        <w:rPr>
          <w:rFonts w:ascii="ＭＳ 明朝" w:eastAsia="ＭＳ 明朝" w:hAnsi="ＭＳ 明朝" w:cs="ＭＳ 明朝"/>
          <w:color w:val="000000"/>
          <w:kern w:val="0"/>
          <w:sz w:val="24"/>
          <w:szCs w:val="24"/>
        </w:rPr>
        <w:t>0.17</w:t>
      </w:r>
      <w:r w:rsidRPr="00276695">
        <w:rPr>
          <w:rFonts w:ascii="ＭＳ 明朝" w:eastAsia="ＭＳ 明朝" w:hAnsi="ＭＳ 明朝" w:cs="ＭＳ 明朝" w:hint="eastAsia"/>
          <w:color w:val="000000"/>
          <w:kern w:val="0"/>
          <w:sz w:val="24"/>
          <w:szCs w:val="24"/>
        </w:rPr>
        <w:t>％、</w:t>
      </w:r>
      <w:r w:rsidRPr="00276695">
        <w:rPr>
          <w:rFonts w:ascii="ＭＳ 明朝" w:eastAsia="ＭＳ 明朝" w:hAnsi="ＭＳ 明朝" w:cs="ＭＳ 明朝"/>
          <w:color w:val="000000"/>
          <w:kern w:val="0"/>
          <w:sz w:val="24"/>
          <w:szCs w:val="24"/>
        </w:rPr>
        <w:t>708</w:t>
      </w:r>
      <w:r w:rsidRPr="00276695">
        <w:rPr>
          <w:rFonts w:ascii="ＭＳ 明朝" w:eastAsia="ＭＳ 明朝" w:hAnsi="ＭＳ 明朝" w:cs="ＭＳ 明朝" w:hint="eastAsia"/>
          <w:color w:val="000000"/>
          <w:kern w:val="0"/>
          <w:sz w:val="24"/>
          <w:szCs w:val="24"/>
        </w:rPr>
        <w:t>円引き上げ、一時金の支給月数を</w:t>
      </w:r>
      <w:r w:rsidRPr="00276695">
        <w:rPr>
          <w:rFonts w:ascii="ＭＳ 明朝" w:eastAsia="ＭＳ 明朝" w:hAnsi="ＭＳ 明朝" w:cs="ＭＳ 明朝"/>
          <w:color w:val="000000"/>
          <w:kern w:val="0"/>
          <w:sz w:val="24"/>
          <w:szCs w:val="24"/>
        </w:rPr>
        <w:t>0.10</w:t>
      </w:r>
      <w:r w:rsidRPr="00276695">
        <w:rPr>
          <w:rFonts w:ascii="ＭＳ 明朝" w:eastAsia="ＭＳ 明朝" w:hAnsi="ＭＳ 明朝" w:cs="ＭＳ 明朝" w:hint="eastAsia"/>
          <w:color w:val="000000"/>
          <w:kern w:val="0"/>
          <w:sz w:val="24"/>
          <w:szCs w:val="24"/>
        </w:rPr>
        <w:t>月引き上げるとともに扶養手当制度を見直す勧告・報告と両立支援制度を改正する勧告及び意見の申出を行った。</w:t>
      </w:r>
    </w:p>
    <w:p w:rsidR="00276695" w:rsidRPr="00276695" w:rsidRDefault="00276695" w:rsidP="00276695">
      <w:pPr>
        <w:overflowPunct w:val="0"/>
        <w:spacing w:line="374" w:lineRule="exact"/>
        <w:ind w:left="250" w:hanging="250"/>
        <w:textAlignment w:val="baseline"/>
        <w:rPr>
          <w:rFonts w:ascii="ＭＳ 明朝" w:eastAsia="ＭＳ 明朝" w:hAnsi="Times New Roman" w:cs="Times New Roman"/>
          <w:color w:val="000000"/>
          <w:spacing w:val="6"/>
          <w:kern w:val="0"/>
          <w:sz w:val="24"/>
          <w:szCs w:val="24"/>
        </w:rPr>
      </w:pPr>
      <w:r w:rsidRPr="00276695">
        <w:rPr>
          <w:rFonts w:ascii="ＭＳ 明朝" w:eastAsia="ＭＳ 明朝" w:hAnsi="ＭＳ 明朝" w:cs="ＭＳ 明朝" w:hint="eastAsia"/>
          <w:color w:val="000000"/>
          <w:kern w:val="0"/>
          <w:sz w:val="24"/>
          <w:szCs w:val="24"/>
        </w:rPr>
        <w:t>２．公務員連絡会は、６月</w:t>
      </w:r>
      <w:r w:rsidRPr="00276695">
        <w:rPr>
          <w:rFonts w:ascii="ＭＳ 明朝" w:eastAsia="ＭＳ 明朝" w:hAnsi="ＭＳ 明朝" w:cs="ＭＳ 明朝"/>
          <w:color w:val="000000"/>
          <w:kern w:val="0"/>
          <w:sz w:val="24"/>
          <w:szCs w:val="24"/>
        </w:rPr>
        <w:t>21</w:t>
      </w:r>
      <w:r w:rsidRPr="00276695">
        <w:rPr>
          <w:rFonts w:ascii="ＭＳ 明朝" w:eastAsia="ＭＳ 明朝" w:hAnsi="ＭＳ 明朝" w:cs="ＭＳ 明朝" w:hint="eastAsia"/>
          <w:color w:val="000000"/>
          <w:kern w:val="0"/>
          <w:sz w:val="24"/>
          <w:szCs w:val="24"/>
        </w:rPr>
        <w:t>日に人事院総裁に要求を提出し、以降、幹事クラス交渉委員による職員団体審議官交渉、全国から</w:t>
      </w:r>
      <w:r w:rsidRPr="00276695">
        <w:rPr>
          <w:rFonts w:ascii="ＭＳ 明朝" w:eastAsia="ＭＳ 明朝" w:hAnsi="ＭＳ 明朝" w:cs="ＭＳ 明朝"/>
          <w:color w:val="000000"/>
          <w:kern w:val="0"/>
          <w:sz w:val="24"/>
          <w:szCs w:val="24"/>
        </w:rPr>
        <w:t>3,000</w:t>
      </w:r>
      <w:r w:rsidRPr="00276695">
        <w:rPr>
          <w:rFonts w:ascii="ＭＳ 明朝" w:eastAsia="ＭＳ 明朝" w:hAnsi="ＭＳ 明朝" w:cs="ＭＳ 明朝" w:hint="eastAsia"/>
          <w:color w:val="000000"/>
          <w:kern w:val="0"/>
          <w:sz w:val="24"/>
          <w:szCs w:val="24"/>
        </w:rPr>
        <w:t>名を結集した</w:t>
      </w:r>
      <w:r w:rsidRPr="00276695">
        <w:rPr>
          <w:rFonts w:ascii="ＭＳ 明朝" w:eastAsia="ＭＳ 明朝" w:hAnsi="ＭＳ 明朝" w:cs="ＭＳ 明朝"/>
          <w:color w:val="000000"/>
          <w:kern w:val="0"/>
          <w:sz w:val="24"/>
          <w:szCs w:val="24"/>
        </w:rPr>
        <w:t>7.26</w:t>
      </w:r>
      <w:r w:rsidRPr="00276695">
        <w:rPr>
          <w:rFonts w:ascii="ＭＳ 明朝" w:eastAsia="ＭＳ 明朝" w:hAnsi="ＭＳ 明朝" w:cs="ＭＳ 明朝" w:hint="eastAsia"/>
          <w:color w:val="000000"/>
          <w:kern w:val="0"/>
          <w:sz w:val="24"/>
          <w:szCs w:val="24"/>
        </w:rPr>
        <w:t>中央行動を背景として書記長クラス交渉委員による職員福祉、給与両局長交渉を行うなど、人事院との交渉・協議を最終盤までねばり強く取り組んだ。</w:t>
      </w:r>
    </w:p>
    <w:p w:rsidR="00276695" w:rsidRPr="00276695" w:rsidRDefault="00276695" w:rsidP="00276695">
      <w:pPr>
        <w:overflowPunct w:val="0"/>
        <w:spacing w:line="374" w:lineRule="exact"/>
        <w:ind w:left="250"/>
        <w:textAlignment w:val="baseline"/>
        <w:rPr>
          <w:rFonts w:ascii="ＭＳ 明朝" w:eastAsia="ＭＳ 明朝" w:hAnsi="Times New Roman" w:cs="Times New Roman"/>
          <w:color w:val="000000"/>
          <w:spacing w:val="6"/>
          <w:kern w:val="0"/>
          <w:sz w:val="24"/>
          <w:szCs w:val="24"/>
        </w:rPr>
      </w:pPr>
      <w:r w:rsidRPr="00276695">
        <w:rPr>
          <w:rFonts w:ascii="ＭＳ 明朝" w:eastAsia="ＭＳ 明朝" w:hAnsi="ＭＳ 明朝" w:cs="ＭＳ 明朝" w:hint="eastAsia"/>
          <w:color w:val="000000"/>
          <w:kern w:val="0"/>
          <w:sz w:val="24"/>
          <w:szCs w:val="24"/>
        </w:rPr>
        <w:t xml:space="preserve">　とくに、民間企業や造幣局、印刷局の春季交渉結果を踏まえ、賃上げの流れを継続させ、月例給、一時金をともに引上げる勧告を実現するため、中央・地方、職場での取組みを進めてきた。</w:t>
      </w:r>
    </w:p>
    <w:p w:rsidR="00276695" w:rsidRPr="00276695" w:rsidRDefault="00276695" w:rsidP="00276695">
      <w:pPr>
        <w:overflowPunct w:val="0"/>
        <w:spacing w:line="374" w:lineRule="exact"/>
        <w:ind w:left="250" w:hanging="250"/>
        <w:textAlignment w:val="baseline"/>
        <w:rPr>
          <w:rFonts w:ascii="ＭＳ 明朝" w:eastAsia="ＭＳ 明朝" w:hAnsi="Times New Roman" w:cs="Times New Roman"/>
          <w:color w:val="000000"/>
          <w:spacing w:val="6"/>
          <w:kern w:val="0"/>
          <w:sz w:val="24"/>
          <w:szCs w:val="24"/>
        </w:rPr>
      </w:pPr>
      <w:r w:rsidRPr="00276695">
        <w:rPr>
          <w:rFonts w:ascii="ＭＳ 明朝" w:eastAsia="ＭＳ 明朝" w:hAnsi="ＭＳ 明朝" w:cs="ＭＳ 明朝" w:hint="eastAsia"/>
          <w:color w:val="000000"/>
          <w:kern w:val="0"/>
          <w:sz w:val="24"/>
          <w:szCs w:val="24"/>
        </w:rPr>
        <w:t>３．月例給及び一時金の３年連続での引上げは、組合員の期待に一定程度応えるとともに、賃上げによる経済の好循環をはかるという観点から当然の結果といえる。</w:t>
      </w:r>
    </w:p>
    <w:p w:rsidR="00276695" w:rsidRPr="00276695" w:rsidRDefault="00276695" w:rsidP="00276695">
      <w:pPr>
        <w:overflowPunct w:val="0"/>
        <w:spacing w:line="374" w:lineRule="exact"/>
        <w:ind w:left="250" w:hanging="250"/>
        <w:textAlignment w:val="baseline"/>
        <w:rPr>
          <w:rFonts w:ascii="ＭＳ 明朝" w:eastAsia="ＭＳ 明朝" w:hAnsi="Times New Roman" w:cs="Times New Roman"/>
          <w:color w:val="000000"/>
          <w:spacing w:val="6"/>
          <w:kern w:val="0"/>
          <w:sz w:val="24"/>
          <w:szCs w:val="24"/>
        </w:rPr>
      </w:pPr>
      <w:r w:rsidRPr="00276695">
        <w:rPr>
          <w:rFonts w:ascii="ＭＳ 明朝" w:eastAsia="ＭＳ 明朝" w:hAnsi="ＭＳ 明朝" w:cs="ＭＳ 明朝" w:hint="eastAsia"/>
          <w:color w:val="000000"/>
          <w:kern w:val="0"/>
          <w:sz w:val="24"/>
          <w:szCs w:val="24"/>
        </w:rPr>
        <w:t xml:space="preserve">　　月例給与の配分は、昨年同様、再任用者を含む俸給月額を幅広く引上げており、高齢層にも配慮した措置である。一時金について、３年連続で勤勉手当の引上げに充てたが、非常勤職員等への配慮について課題を残したことを改めて指摘する。</w:t>
      </w:r>
    </w:p>
    <w:p w:rsidR="00276695" w:rsidRPr="00276695" w:rsidRDefault="00276695" w:rsidP="00276695">
      <w:pPr>
        <w:overflowPunct w:val="0"/>
        <w:spacing w:line="374" w:lineRule="exact"/>
        <w:ind w:left="250" w:hanging="250"/>
        <w:textAlignment w:val="baseline"/>
        <w:rPr>
          <w:rFonts w:ascii="ＭＳ 明朝" w:eastAsia="ＭＳ 明朝" w:hAnsi="Times New Roman" w:cs="Times New Roman"/>
          <w:color w:val="000000"/>
          <w:spacing w:val="6"/>
          <w:kern w:val="0"/>
          <w:sz w:val="24"/>
          <w:szCs w:val="24"/>
        </w:rPr>
      </w:pPr>
      <w:r w:rsidRPr="00276695">
        <w:rPr>
          <w:rFonts w:ascii="ＭＳ 明朝" w:eastAsia="ＭＳ 明朝" w:hAnsi="ＭＳ 明朝" w:cs="ＭＳ 明朝" w:hint="eastAsia"/>
          <w:color w:val="000000"/>
          <w:kern w:val="0"/>
          <w:sz w:val="24"/>
          <w:szCs w:val="24"/>
        </w:rPr>
        <w:t xml:space="preserve">　　一方、扶養手当制度の見直しは、子に対する手当額を大幅に引き上げる一方、配偶者に対する手当額を半減している。今日の生活環境と働き方の変化に鑑みた見直しであるとともに、扶養手当内での配分の変更であり、経過措置が講じられることに留意する。</w:t>
      </w:r>
    </w:p>
    <w:p w:rsidR="00276695" w:rsidRPr="00276695" w:rsidRDefault="00276695" w:rsidP="00276695">
      <w:pPr>
        <w:overflowPunct w:val="0"/>
        <w:spacing w:line="374" w:lineRule="exact"/>
        <w:ind w:left="250" w:hanging="250"/>
        <w:jc w:val="left"/>
        <w:textAlignment w:val="baseline"/>
        <w:rPr>
          <w:rFonts w:ascii="ＭＳ 明朝" w:eastAsia="ＭＳ 明朝" w:hAnsi="Times New Roman" w:cs="Times New Roman"/>
          <w:color w:val="000000"/>
          <w:spacing w:val="6"/>
          <w:kern w:val="0"/>
          <w:sz w:val="24"/>
          <w:szCs w:val="24"/>
        </w:rPr>
      </w:pPr>
      <w:r w:rsidRPr="00276695">
        <w:rPr>
          <w:rFonts w:ascii="ＭＳ 明朝" w:eastAsia="ＭＳ 明朝" w:hAnsi="ＭＳ 明朝" w:cs="ＭＳ 明朝" w:hint="eastAsia"/>
          <w:color w:val="000000"/>
          <w:kern w:val="0"/>
          <w:sz w:val="24"/>
          <w:szCs w:val="24"/>
        </w:rPr>
        <w:t xml:space="preserve">　　勤務時間関係について、人事院が超勤の縮減にこれまでになく踏み込んでいることは評価できるが、問題は、本府省から地方出先・施設等機関まで、具体的・客観的に超過勤務を縮減できるかどうかである。また、両立支援制度改正の勧告及び意見の申出を行ったが、働き方改革の機運が熟しているにもかかわらず、民間制度の改正に即した改正に止めたことはあまりに消極的過ぎる。</w:t>
      </w:r>
    </w:p>
    <w:p w:rsidR="00276695" w:rsidRPr="00276695" w:rsidRDefault="00276695" w:rsidP="00276695">
      <w:pPr>
        <w:overflowPunct w:val="0"/>
        <w:spacing w:line="374" w:lineRule="exact"/>
        <w:ind w:left="250" w:hanging="250"/>
        <w:textAlignment w:val="baseline"/>
        <w:rPr>
          <w:rFonts w:ascii="ＭＳ 明朝" w:eastAsia="ＭＳ 明朝" w:hAnsi="Times New Roman" w:cs="Times New Roman"/>
          <w:color w:val="000000"/>
          <w:spacing w:val="6"/>
          <w:kern w:val="0"/>
          <w:sz w:val="24"/>
          <w:szCs w:val="24"/>
        </w:rPr>
      </w:pPr>
      <w:r w:rsidRPr="00276695">
        <w:rPr>
          <w:rFonts w:ascii="ＭＳ 明朝" w:eastAsia="ＭＳ 明朝" w:hAnsi="ＭＳ 明朝" w:cs="ＭＳ 明朝" w:hint="eastAsia"/>
          <w:color w:val="000000"/>
          <w:kern w:val="0"/>
          <w:sz w:val="24"/>
          <w:szCs w:val="24"/>
        </w:rPr>
        <w:t xml:space="preserve">　　雇用と年金の接続に関わって、</w:t>
      </w:r>
      <w:r w:rsidRPr="00276695">
        <w:rPr>
          <w:rFonts w:ascii="ＭＳ 明朝" w:eastAsia="ＭＳ 明朝" w:hAnsi="ＭＳ 明朝" w:cs="ＭＳ 明朝"/>
          <w:color w:val="000000"/>
          <w:kern w:val="0"/>
          <w:sz w:val="24"/>
          <w:szCs w:val="24"/>
        </w:rPr>
        <w:t>60</w:t>
      </w:r>
      <w:r w:rsidRPr="00276695">
        <w:rPr>
          <w:rFonts w:ascii="ＭＳ 明朝" w:eastAsia="ＭＳ 明朝" w:hAnsi="ＭＳ 明朝" w:cs="ＭＳ 明朝" w:hint="eastAsia"/>
          <w:color w:val="000000"/>
          <w:kern w:val="0"/>
          <w:sz w:val="24"/>
          <w:szCs w:val="24"/>
        </w:rPr>
        <w:t>歳を超える職員が能力を発揮し、意欲を持って勤務できる人事制度の確立に言及し、フルタイム中心の勤務を実現するとしているが、その具体策は提案しておらず、今後に課題を残した。</w:t>
      </w:r>
    </w:p>
    <w:p w:rsidR="00276695" w:rsidRPr="00276695" w:rsidRDefault="00276695" w:rsidP="00276695">
      <w:pPr>
        <w:overflowPunct w:val="0"/>
        <w:spacing w:line="374" w:lineRule="exact"/>
        <w:ind w:left="250" w:hanging="250"/>
        <w:textAlignment w:val="baseline"/>
        <w:rPr>
          <w:rFonts w:ascii="ＭＳ 明朝" w:eastAsia="ＭＳ 明朝" w:hAnsi="Times New Roman" w:cs="Times New Roman"/>
          <w:color w:val="000000"/>
          <w:spacing w:val="6"/>
          <w:kern w:val="0"/>
          <w:sz w:val="24"/>
          <w:szCs w:val="24"/>
        </w:rPr>
      </w:pPr>
      <w:r w:rsidRPr="00276695">
        <w:rPr>
          <w:rFonts w:ascii="ＭＳ 明朝" w:eastAsia="ＭＳ 明朝" w:hAnsi="ＭＳ 明朝" w:cs="ＭＳ 明朝" w:hint="eastAsia"/>
          <w:color w:val="000000"/>
          <w:kern w:val="0"/>
          <w:sz w:val="24"/>
          <w:szCs w:val="24"/>
        </w:rPr>
        <w:t>４．以上のことから公務員連絡会は、今後、政府に対して、本年の給与改定及び両立支援制度の改正について、勧告・意見の申出通り実施することを求めていくが、秋の臨時国会は、消費税増税延期関連法案と財政再建問題の関係から、極めて厳しい情勢となることが見込まれる。</w:t>
      </w:r>
    </w:p>
    <w:p w:rsidR="00276695" w:rsidRPr="00276695" w:rsidRDefault="00276695" w:rsidP="00276695">
      <w:pPr>
        <w:overflowPunct w:val="0"/>
        <w:spacing w:line="374" w:lineRule="exact"/>
        <w:ind w:left="250" w:hanging="250"/>
        <w:textAlignment w:val="baseline"/>
        <w:rPr>
          <w:rFonts w:ascii="ＭＳ 明朝" w:eastAsia="ＭＳ 明朝" w:hAnsi="Times New Roman" w:cs="Times New Roman"/>
          <w:color w:val="000000"/>
          <w:spacing w:val="6"/>
          <w:kern w:val="0"/>
          <w:sz w:val="24"/>
          <w:szCs w:val="24"/>
        </w:rPr>
      </w:pPr>
      <w:r w:rsidRPr="00276695">
        <w:rPr>
          <w:rFonts w:ascii="ＭＳ 明朝" w:eastAsia="ＭＳ 明朝" w:hAnsi="ＭＳ 明朝" w:cs="ＭＳ 明朝"/>
          <w:color w:val="000000"/>
          <w:kern w:val="0"/>
          <w:sz w:val="24"/>
          <w:szCs w:val="24"/>
        </w:rPr>
        <w:t xml:space="preserve">  </w:t>
      </w:r>
      <w:r w:rsidRPr="00276695">
        <w:rPr>
          <w:rFonts w:ascii="ＭＳ 明朝" w:eastAsia="ＭＳ 明朝" w:hAnsi="ＭＳ 明朝" w:cs="ＭＳ 明朝" w:hint="eastAsia"/>
          <w:color w:val="000000"/>
          <w:kern w:val="0"/>
          <w:sz w:val="24"/>
          <w:szCs w:val="24"/>
        </w:rPr>
        <w:t xml:space="preserve">　公務員連絡会は、勧告等の完全実施とこれから本格化する地方自治体や独立行政法人、政府関係法人等の取組みにおいて、全力で取組みを進める。</w:t>
      </w:r>
    </w:p>
    <w:p w:rsidR="00276695" w:rsidRPr="00276695" w:rsidRDefault="00276695" w:rsidP="00276695">
      <w:pPr>
        <w:overflowPunct w:val="0"/>
        <w:spacing w:line="374" w:lineRule="exact"/>
        <w:textAlignment w:val="baseline"/>
        <w:rPr>
          <w:rFonts w:ascii="ＭＳ 明朝" w:eastAsia="ＭＳ 明朝" w:hAnsi="Times New Roman" w:cs="Times New Roman"/>
          <w:color w:val="000000"/>
          <w:spacing w:val="6"/>
          <w:kern w:val="0"/>
          <w:sz w:val="24"/>
          <w:szCs w:val="24"/>
        </w:rPr>
      </w:pPr>
    </w:p>
    <w:p w:rsidR="00276695" w:rsidRPr="00276695" w:rsidRDefault="00276695" w:rsidP="00276695">
      <w:pPr>
        <w:overflowPunct w:val="0"/>
        <w:spacing w:line="374" w:lineRule="exact"/>
        <w:textAlignment w:val="baseline"/>
        <w:rPr>
          <w:rFonts w:ascii="ＭＳ 明朝" w:eastAsia="ＭＳ 明朝" w:hAnsi="Times New Roman" w:cs="Times New Roman"/>
          <w:color w:val="000000"/>
          <w:spacing w:val="6"/>
          <w:kern w:val="0"/>
          <w:sz w:val="24"/>
          <w:szCs w:val="24"/>
        </w:rPr>
      </w:pPr>
      <w:r w:rsidRPr="00276695">
        <w:rPr>
          <w:rFonts w:ascii="ＭＳ 明朝" w:eastAsia="ＭＳ 明朝" w:hAnsi="ＭＳ 明朝" w:cs="ＭＳ 明朝" w:hint="eastAsia"/>
          <w:color w:val="000000"/>
          <w:kern w:val="0"/>
          <w:sz w:val="24"/>
          <w:szCs w:val="24"/>
        </w:rPr>
        <w:t xml:space="preserve">　２０１６年８月８日</w:t>
      </w:r>
    </w:p>
    <w:p w:rsidR="00AE3572" w:rsidRPr="00276695" w:rsidRDefault="00276695" w:rsidP="00276695">
      <w:pPr>
        <w:overflowPunct w:val="0"/>
        <w:spacing w:line="374" w:lineRule="exact"/>
        <w:jc w:val="right"/>
        <w:textAlignment w:val="baseline"/>
      </w:pPr>
      <w:r w:rsidRPr="00276695">
        <w:rPr>
          <w:rFonts w:ascii="ＭＳ 明朝" w:eastAsia="ＭＳ 明朝" w:hAnsi="ＭＳ 明朝" w:cs="ＭＳ 明朝" w:hint="eastAsia"/>
          <w:color w:val="000000"/>
          <w:kern w:val="0"/>
          <w:sz w:val="24"/>
          <w:szCs w:val="24"/>
        </w:rPr>
        <w:t>公務員労働組合連絡会</w:t>
      </w:r>
      <w:bookmarkStart w:id="0" w:name="_GoBack"/>
      <w:bookmarkEnd w:id="0"/>
    </w:p>
    <w:sectPr w:rsidR="00AE3572" w:rsidRPr="00276695" w:rsidSect="00276695">
      <w:pgSz w:w="11906" w:h="16838"/>
      <w:pgMar w:top="1418" w:right="1134" w:bottom="1134" w:left="1248" w:header="720" w:footer="720" w:gutter="0"/>
      <w:pgNumType w:start="1"/>
      <w:cols w:space="720"/>
      <w:noEndnote/>
      <w:docGrid w:type="linesAndChars" w:linePitch="36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95"/>
    <w:rsid w:val="00276695"/>
    <w:rsid w:val="005532E0"/>
    <w:rsid w:val="00A5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JSETUP</cp:lastModifiedBy>
  <cp:revision>1</cp:revision>
  <cp:lastPrinted>2016-08-05T06:13:00Z</cp:lastPrinted>
  <dcterms:created xsi:type="dcterms:W3CDTF">2016-08-05T06:11:00Z</dcterms:created>
  <dcterms:modified xsi:type="dcterms:W3CDTF">2016-08-05T06:16:00Z</dcterms:modified>
</cp:coreProperties>
</file>