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906" w:rsidRDefault="00275906" w:rsidP="00275906">
      <w:pPr>
        <w:jc w:val="left"/>
        <w:rPr>
          <w:rFonts w:hAnsiTheme="majorEastAsia"/>
          <w:sz w:val="32"/>
          <w:szCs w:val="32"/>
        </w:rPr>
      </w:pPr>
      <w:r w:rsidRPr="00275906">
        <w:rPr>
          <w:rFonts w:hAnsiTheme="majorEastAsia" w:hint="eastAsia"/>
          <w:sz w:val="32"/>
          <w:szCs w:val="32"/>
          <w:bdr w:val="single" w:sz="4" w:space="0" w:color="auto"/>
        </w:rPr>
        <w:t>講座12</w:t>
      </w:r>
    </w:p>
    <w:p w:rsidR="00514C66" w:rsidRPr="000E52EC" w:rsidRDefault="009B7C24" w:rsidP="00514C66">
      <w:pPr>
        <w:jc w:val="center"/>
        <w:rPr>
          <w:rFonts w:hAnsiTheme="majorEastAsia"/>
          <w:b/>
          <w:sz w:val="36"/>
          <w:szCs w:val="36"/>
        </w:rPr>
      </w:pPr>
      <w:r w:rsidRPr="000E52EC">
        <w:rPr>
          <w:rFonts w:hAnsiTheme="majorEastAsia" w:hint="eastAsia"/>
          <w:b/>
          <w:sz w:val="36"/>
          <w:szCs w:val="36"/>
        </w:rPr>
        <w:t>労働法制の見直しにおける主要な論点</w:t>
      </w:r>
    </w:p>
    <w:p w:rsidR="00514C66" w:rsidRPr="00514C66" w:rsidRDefault="00514C66" w:rsidP="00514C66">
      <w:pPr>
        <w:jc w:val="right"/>
        <w:rPr>
          <w:rFonts w:hAnsiTheme="majorEastAsia"/>
        </w:rPr>
      </w:pPr>
    </w:p>
    <w:p w:rsidR="00514C66" w:rsidRDefault="00514C66" w:rsidP="005211BC">
      <w:bookmarkStart w:id="0" w:name="_GoBack"/>
      <w:bookmarkEnd w:id="0"/>
    </w:p>
    <w:p w:rsidR="00514C66" w:rsidRDefault="00044849" w:rsidP="005211BC">
      <w:r>
        <w:rPr>
          <w:rFonts w:hint="eastAsia"/>
        </w:rPr>
        <w:t>１．はじめに</w:t>
      </w:r>
    </w:p>
    <w:p w:rsidR="00044849" w:rsidRDefault="00044849" w:rsidP="005211BC">
      <w:r>
        <w:rPr>
          <w:rFonts w:hint="eastAsia"/>
        </w:rPr>
        <w:t>（１）労働法制見直しに係る主要な課題</w:t>
      </w:r>
    </w:p>
    <w:p w:rsidR="00044849" w:rsidRPr="000B2676" w:rsidRDefault="00044849" w:rsidP="005211BC">
      <w:pPr>
        <w:rPr>
          <w:rFonts w:asciiTheme="minorEastAsia" w:eastAsiaTheme="minorEastAsia" w:hAnsiTheme="minorEastAsia"/>
        </w:rPr>
      </w:pPr>
      <w:r w:rsidRPr="000B2676">
        <w:rPr>
          <w:rFonts w:asciiTheme="minorEastAsia" w:eastAsiaTheme="minorEastAsia" w:hAnsiTheme="minorEastAsia" w:hint="eastAsia"/>
        </w:rPr>
        <w:t xml:space="preserve">　</w:t>
      </w:r>
      <w:r w:rsidR="000440D9" w:rsidRPr="000B2676">
        <w:rPr>
          <w:rFonts w:asciiTheme="minorEastAsia" w:eastAsiaTheme="minorEastAsia" w:hAnsiTheme="minorEastAsia" w:hint="eastAsia"/>
        </w:rPr>
        <w:t>①</w:t>
      </w:r>
      <w:r w:rsidR="00A07571" w:rsidRPr="000B2676">
        <w:rPr>
          <w:rFonts w:asciiTheme="minorEastAsia" w:eastAsiaTheme="minorEastAsia" w:hAnsiTheme="minorEastAsia" w:hint="eastAsia"/>
        </w:rPr>
        <w:t>【解雇の金銭解決制度の導入</w:t>
      </w:r>
      <w:r w:rsidR="000440D9" w:rsidRPr="000B2676">
        <w:rPr>
          <w:rFonts w:asciiTheme="minorEastAsia" w:eastAsiaTheme="minorEastAsia" w:hAnsiTheme="minorEastAsia" w:hint="eastAsia"/>
        </w:rPr>
        <w:t>－</w:t>
      </w:r>
      <w:r w:rsidR="000B2676" w:rsidRPr="000B2676">
        <w:rPr>
          <w:rFonts w:asciiTheme="minorEastAsia" w:eastAsiaTheme="minorEastAsia" w:hAnsiTheme="minorEastAsia" w:hint="eastAsia"/>
        </w:rPr>
        <w:t>労働</w:t>
      </w:r>
      <w:r w:rsidR="000440D9" w:rsidRPr="000B2676">
        <w:rPr>
          <w:rFonts w:asciiTheme="minorEastAsia" w:eastAsiaTheme="minorEastAsia" w:hAnsiTheme="minorEastAsia" w:hint="eastAsia"/>
        </w:rPr>
        <w:t>基準法の改悪</w:t>
      </w:r>
      <w:r w:rsidR="00A07571" w:rsidRPr="000B2676">
        <w:rPr>
          <w:rFonts w:asciiTheme="minorEastAsia" w:eastAsiaTheme="minorEastAsia" w:hAnsiTheme="minorEastAsia" w:hint="eastAsia"/>
        </w:rPr>
        <w:t>】</w:t>
      </w:r>
    </w:p>
    <w:p w:rsidR="00044849" w:rsidRPr="000B2676" w:rsidRDefault="000440D9" w:rsidP="00A07571">
      <w:pPr>
        <w:ind w:firstLineChars="100" w:firstLine="240"/>
        <w:rPr>
          <w:rFonts w:asciiTheme="minorEastAsia" w:eastAsiaTheme="minorEastAsia" w:hAnsiTheme="minorEastAsia"/>
        </w:rPr>
      </w:pPr>
      <w:r w:rsidRPr="000B2676">
        <w:rPr>
          <w:rFonts w:asciiTheme="minorEastAsia" w:eastAsiaTheme="minorEastAsia" w:hAnsiTheme="minorEastAsia" w:hint="eastAsia"/>
        </w:rPr>
        <w:t>②</w:t>
      </w:r>
      <w:r w:rsidR="00A07571" w:rsidRPr="000B2676">
        <w:rPr>
          <w:rFonts w:asciiTheme="minorEastAsia" w:eastAsiaTheme="minorEastAsia" w:hAnsiTheme="minorEastAsia" w:hint="eastAsia"/>
        </w:rPr>
        <w:t>【限定正社員</w:t>
      </w:r>
      <w:r w:rsidR="00106941" w:rsidRPr="000B2676">
        <w:rPr>
          <w:rFonts w:asciiTheme="minorEastAsia" w:eastAsiaTheme="minorEastAsia" w:hAnsiTheme="minorEastAsia" w:hint="eastAsia"/>
        </w:rPr>
        <w:t>制度の導入</w:t>
      </w:r>
      <w:r w:rsidRPr="000B2676">
        <w:rPr>
          <w:rFonts w:asciiTheme="minorEastAsia" w:eastAsiaTheme="minorEastAsia" w:hAnsiTheme="minorEastAsia" w:hint="eastAsia"/>
        </w:rPr>
        <w:t>－労働基準法の改悪</w:t>
      </w:r>
      <w:r w:rsidR="00A07571" w:rsidRPr="000B2676">
        <w:rPr>
          <w:rFonts w:asciiTheme="minorEastAsia" w:eastAsiaTheme="minorEastAsia" w:hAnsiTheme="minorEastAsia" w:hint="eastAsia"/>
        </w:rPr>
        <w:t>】</w:t>
      </w:r>
    </w:p>
    <w:p w:rsidR="00106941" w:rsidRPr="000B2676" w:rsidRDefault="000440D9" w:rsidP="00A07571">
      <w:pPr>
        <w:ind w:firstLineChars="100" w:firstLine="240"/>
        <w:rPr>
          <w:rFonts w:asciiTheme="minorEastAsia" w:eastAsiaTheme="minorEastAsia" w:hAnsiTheme="minorEastAsia"/>
        </w:rPr>
      </w:pPr>
      <w:r w:rsidRPr="000B2676">
        <w:rPr>
          <w:rFonts w:asciiTheme="minorEastAsia" w:eastAsiaTheme="minorEastAsia" w:hAnsiTheme="minorEastAsia" w:hint="eastAsia"/>
        </w:rPr>
        <w:t>③</w:t>
      </w:r>
      <w:r w:rsidR="00A07571" w:rsidRPr="000B2676">
        <w:rPr>
          <w:rFonts w:asciiTheme="minorEastAsia" w:eastAsiaTheme="minorEastAsia" w:hAnsiTheme="minorEastAsia" w:hint="eastAsia"/>
        </w:rPr>
        <w:t>【ホワイトカラー・エグゼンプション</w:t>
      </w:r>
      <w:r w:rsidR="00106941" w:rsidRPr="000B2676">
        <w:rPr>
          <w:rFonts w:asciiTheme="minorEastAsia" w:eastAsiaTheme="minorEastAsia" w:hAnsiTheme="minorEastAsia" w:hint="eastAsia"/>
        </w:rPr>
        <w:t>の導入－労働基準法の改悪</w:t>
      </w:r>
      <w:r w:rsidR="00A07571" w:rsidRPr="000B2676">
        <w:rPr>
          <w:rFonts w:asciiTheme="minorEastAsia" w:eastAsiaTheme="minorEastAsia" w:hAnsiTheme="minorEastAsia" w:hint="eastAsia"/>
        </w:rPr>
        <w:t>】</w:t>
      </w:r>
    </w:p>
    <w:p w:rsidR="00044849" w:rsidRPr="000B2676" w:rsidRDefault="000440D9" w:rsidP="00A07571">
      <w:pPr>
        <w:ind w:firstLineChars="100" w:firstLine="240"/>
        <w:rPr>
          <w:rFonts w:asciiTheme="minorEastAsia" w:eastAsiaTheme="minorEastAsia" w:hAnsiTheme="minorEastAsia"/>
        </w:rPr>
      </w:pPr>
      <w:r w:rsidRPr="000B2676">
        <w:rPr>
          <w:rFonts w:asciiTheme="minorEastAsia" w:eastAsiaTheme="minorEastAsia" w:hAnsiTheme="minorEastAsia" w:hint="eastAsia"/>
        </w:rPr>
        <w:t>④</w:t>
      </w:r>
      <w:r w:rsidR="00A07571" w:rsidRPr="000B2676">
        <w:rPr>
          <w:rFonts w:asciiTheme="minorEastAsia" w:eastAsiaTheme="minorEastAsia" w:hAnsiTheme="minorEastAsia" w:hint="eastAsia"/>
        </w:rPr>
        <w:t>【裁量労働制の拡大</w:t>
      </w:r>
      <w:r w:rsidR="00106941" w:rsidRPr="000B2676">
        <w:rPr>
          <w:rFonts w:asciiTheme="minorEastAsia" w:eastAsiaTheme="minorEastAsia" w:hAnsiTheme="minorEastAsia" w:hint="eastAsia"/>
        </w:rPr>
        <w:t>－労働基準法の改悪</w:t>
      </w:r>
      <w:r w:rsidR="00A07571" w:rsidRPr="000B2676">
        <w:rPr>
          <w:rFonts w:asciiTheme="minorEastAsia" w:eastAsiaTheme="minorEastAsia" w:hAnsiTheme="minorEastAsia" w:hint="eastAsia"/>
        </w:rPr>
        <w:t>】</w:t>
      </w:r>
    </w:p>
    <w:p w:rsidR="00044849" w:rsidRPr="000B2676" w:rsidRDefault="000440D9" w:rsidP="00235FAF">
      <w:pPr>
        <w:ind w:leftChars="100" w:left="480" w:hangingChars="100" w:hanging="240"/>
        <w:rPr>
          <w:rFonts w:asciiTheme="minorEastAsia" w:eastAsiaTheme="minorEastAsia" w:hAnsiTheme="minorEastAsia"/>
        </w:rPr>
      </w:pPr>
      <w:r w:rsidRPr="000B2676">
        <w:rPr>
          <w:rFonts w:asciiTheme="minorEastAsia" w:eastAsiaTheme="minorEastAsia" w:hAnsiTheme="minorEastAsia" w:hint="eastAsia"/>
        </w:rPr>
        <w:t>⑤</w:t>
      </w:r>
      <w:r w:rsidR="00A07571" w:rsidRPr="000B2676">
        <w:rPr>
          <w:rFonts w:asciiTheme="minorEastAsia" w:eastAsiaTheme="minorEastAsia" w:hAnsiTheme="minorEastAsia" w:hint="eastAsia"/>
        </w:rPr>
        <w:t>【</w:t>
      </w:r>
      <w:r w:rsidR="00106941" w:rsidRPr="000B2676">
        <w:rPr>
          <w:rFonts w:asciiTheme="minorEastAsia" w:eastAsiaTheme="minorEastAsia" w:hAnsiTheme="minorEastAsia" w:hint="eastAsia"/>
        </w:rPr>
        <w:t>労働者派遣事業の適正な運営の確保及び派遣労働者の保護等に関する法律（</w:t>
      </w:r>
      <w:r w:rsidR="00A07571" w:rsidRPr="000B2676">
        <w:rPr>
          <w:rFonts w:asciiTheme="minorEastAsia" w:eastAsiaTheme="minorEastAsia" w:hAnsiTheme="minorEastAsia" w:hint="eastAsia"/>
        </w:rPr>
        <w:t>労働者派遣法</w:t>
      </w:r>
      <w:r w:rsidR="00106941" w:rsidRPr="000B2676">
        <w:rPr>
          <w:rFonts w:asciiTheme="minorEastAsia" w:eastAsiaTheme="minorEastAsia" w:hAnsiTheme="minorEastAsia" w:hint="eastAsia"/>
        </w:rPr>
        <w:t>）</w:t>
      </w:r>
      <w:r w:rsidR="00A07571" w:rsidRPr="000B2676">
        <w:rPr>
          <w:rFonts w:asciiTheme="minorEastAsia" w:eastAsiaTheme="minorEastAsia" w:hAnsiTheme="minorEastAsia" w:hint="eastAsia"/>
        </w:rPr>
        <w:t>の改悪】</w:t>
      </w:r>
    </w:p>
    <w:p w:rsidR="00044849" w:rsidRPr="00D178CA" w:rsidRDefault="00044849" w:rsidP="005211BC">
      <w:pPr>
        <w:rPr>
          <w:rFonts w:asciiTheme="minorEastAsia" w:eastAsiaTheme="minorEastAsia" w:hAnsiTheme="minorEastAsia"/>
        </w:rPr>
      </w:pPr>
    </w:p>
    <w:p w:rsidR="00514C66" w:rsidRPr="00FD7426" w:rsidRDefault="00A07571" w:rsidP="005211BC">
      <w:pPr>
        <w:rPr>
          <w:rFonts w:hAnsiTheme="majorEastAsia"/>
        </w:rPr>
      </w:pPr>
      <w:r w:rsidRPr="00FD7426">
        <w:rPr>
          <w:rFonts w:hAnsiTheme="majorEastAsia" w:hint="eastAsia"/>
        </w:rPr>
        <w:t>（２）</w:t>
      </w:r>
      <w:r w:rsidR="00044849" w:rsidRPr="00FD7426">
        <w:rPr>
          <w:rFonts w:hAnsiTheme="majorEastAsia" w:hint="eastAsia"/>
        </w:rPr>
        <w:t>第189回通常国会への法案提出</w:t>
      </w:r>
      <w:r w:rsidRPr="00FD7426">
        <w:rPr>
          <w:rFonts w:hAnsiTheme="majorEastAsia" w:hint="eastAsia"/>
        </w:rPr>
        <w:t>・審議</w:t>
      </w:r>
      <w:r w:rsidR="00044849" w:rsidRPr="00FD7426">
        <w:rPr>
          <w:rFonts w:hAnsiTheme="majorEastAsia" w:hint="eastAsia"/>
        </w:rPr>
        <w:t>状況</w:t>
      </w:r>
    </w:p>
    <w:p w:rsidR="00A07571" w:rsidRPr="00F244BB" w:rsidRDefault="000440D9" w:rsidP="005211BC">
      <w:pPr>
        <w:rPr>
          <w:rFonts w:asciiTheme="minorEastAsia" w:eastAsiaTheme="minorEastAsia" w:hAnsiTheme="minorEastAsia"/>
        </w:rPr>
      </w:pPr>
      <w:r w:rsidRPr="00F244BB">
        <w:rPr>
          <w:rFonts w:asciiTheme="minorEastAsia" w:eastAsiaTheme="minorEastAsia" w:hAnsiTheme="minorEastAsia" w:hint="eastAsia"/>
        </w:rPr>
        <w:t xml:space="preserve">　③～⑤までが国会へ提案され審議が行われているところ。</w:t>
      </w:r>
    </w:p>
    <w:p w:rsidR="000440D9" w:rsidRPr="00F244BB" w:rsidRDefault="000440D9" w:rsidP="005211BC">
      <w:pPr>
        <w:rPr>
          <w:rFonts w:asciiTheme="minorEastAsia" w:eastAsiaTheme="minorEastAsia" w:hAnsiTheme="minorEastAsia"/>
        </w:rPr>
      </w:pPr>
    </w:p>
    <w:p w:rsidR="00A07571" w:rsidRDefault="00A07571" w:rsidP="005211BC">
      <w:r>
        <w:rPr>
          <w:rFonts w:hint="eastAsia"/>
        </w:rPr>
        <w:t>２．制度改正の主要な論点について</w:t>
      </w:r>
    </w:p>
    <w:p w:rsidR="00A07571" w:rsidRDefault="00F244BB" w:rsidP="00F244BB">
      <w:pPr>
        <w:ind w:left="480" w:hangingChars="200" w:hanging="480"/>
      </w:pPr>
      <w:r>
        <w:rPr>
          <w:rFonts w:hint="eastAsia"/>
        </w:rPr>
        <w:t>（１）</w:t>
      </w:r>
      <w:r w:rsidRPr="00106941">
        <w:rPr>
          <w:rFonts w:hint="eastAsia"/>
        </w:rPr>
        <w:t>労働者派遣事業の適正な運営の確保及び派遣労働者の保護等に関する法律</w:t>
      </w:r>
      <w:r>
        <w:rPr>
          <w:rFonts w:hint="eastAsia"/>
        </w:rPr>
        <w:t>（労働者</w:t>
      </w:r>
      <w:r w:rsidRPr="00A07571">
        <w:rPr>
          <w:rFonts w:hint="eastAsia"/>
        </w:rPr>
        <w:t>派遣法</w:t>
      </w:r>
      <w:r>
        <w:rPr>
          <w:rFonts w:hint="eastAsia"/>
        </w:rPr>
        <w:t>）関係</w:t>
      </w:r>
    </w:p>
    <w:p w:rsidR="00F244BB" w:rsidRPr="000B2676" w:rsidRDefault="00850E87" w:rsidP="005211BC">
      <w:pPr>
        <w:rPr>
          <w:rFonts w:asciiTheme="minorEastAsia" w:eastAsiaTheme="minorEastAsia" w:hAnsiTheme="minorEastAsia"/>
        </w:rPr>
      </w:pPr>
      <w:r w:rsidRPr="000B2676">
        <w:rPr>
          <w:rFonts w:asciiTheme="minorEastAsia" w:eastAsiaTheme="minorEastAsia" w:hAnsiTheme="minorEastAsia" w:hint="eastAsia"/>
        </w:rPr>
        <w:t xml:space="preserve">　　※　</w:t>
      </w:r>
      <w:r w:rsidR="00A937F7" w:rsidRPr="000B2676">
        <w:rPr>
          <w:rFonts w:asciiTheme="minorEastAsia" w:eastAsiaTheme="minorEastAsia" w:hAnsiTheme="minorEastAsia" w:hint="eastAsia"/>
        </w:rPr>
        <w:t>2015.3.13閣議決定、国会提出</w:t>
      </w:r>
    </w:p>
    <w:p w:rsidR="00F244BB" w:rsidRPr="000B2676" w:rsidRDefault="00A937F7" w:rsidP="005211BC">
      <w:pPr>
        <w:rPr>
          <w:rFonts w:asciiTheme="minorEastAsia" w:eastAsiaTheme="minorEastAsia" w:hAnsiTheme="minorEastAsia"/>
        </w:rPr>
      </w:pPr>
      <w:r w:rsidRPr="000B2676">
        <w:rPr>
          <w:rFonts w:asciiTheme="minorEastAsia" w:eastAsiaTheme="minorEastAsia" w:hAnsiTheme="minorEastAsia" w:hint="eastAsia"/>
        </w:rPr>
        <w:t xml:space="preserve">　　①　</w:t>
      </w:r>
      <w:r w:rsidR="008D1DFF" w:rsidRPr="000B2676">
        <w:rPr>
          <w:rFonts w:asciiTheme="minorEastAsia" w:eastAsiaTheme="minorEastAsia" w:hAnsiTheme="minorEastAsia" w:hint="eastAsia"/>
        </w:rPr>
        <w:t>一般・特定派遣事業を統合</w:t>
      </w:r>
    </w:p>
    <w:p w:rsidR="00F244BB" w:rsidRPr="000B2676" w:rsidRDefault="00A937F7" w:rsidP="005211BC">
      <w:pPr>
        <w:rPr>
          <w:rFonts w:asciiTheme="minorEastAsia" w:eastAsiaTheme="minorEastAsia" w:hAnsiTheme="minorEastAsia"/>
        </w:rPr>
      </w:pPr>
      <w:r w:rsidRPr="000B2676">
        <w:rPr>
          <w:rFonts w:asciiTheme="minorEastAsia" w:eastAsiaTheme="minorEastAsia" w:hAnsiTheme="minorEastAsia" w:hint="eastAsia"/>
        </w:rPr>
        <w:t xml:space="preserve">　　②　</w:t>
      </w:r>
      <w:r w:rsidR="00476DCC" w:rsidRPr="000B2676">
        <w:rPr>
          <w:rFonts w:asciiTheme="minorEastAsia" w:eastAsiaTheme="minorEastAsia" w:hAnsiTheme="minorEastAsia" w:hint="eastAsia"/>
        </w:rPr>
        <w:t>これまでの</w:t>
      </w:r>
      <w:r w:rsidR="00082F07" w:rsidRPr="000B2676">
        <w:rPr>
          <w:rFonts w:asciiTheme="minorEastAsia" w:eastAsiaTheme="minorEastAsia" w:hAnsiTheme="minorEastAsia" w:hint="eastAsia"/>
        </w:rPr>
        <w:t>派遣可能期間の制限を受けない業務（旧</w:t>
      </w:r>
      <w:r w:rsidR="00476DCC" w:rsidRPr="000B2676">
        <w:rPr>
          <w:rFonts w:asciiTheme="minorEastAsia" w:eastAsiaTheme="minorEastAsia" w:hAnsiTheme="minorEastAsia" w:hint="eastAsia"/>
        </w:rPr>
        <w:t>26業務</w:t>
      </w:r>
      <w:r w:rsidR="00082F07" w:rsidRPr="000B2676">
        <w:rPr>
          <w:rFonts w:asciiTheme="minorEastAsia" w:eastAsiaTheme="minorEastAsia" w:hAnsiTheme="minorEastAsia" w:hint="eastAsia"/>
        </w:rPr>
        <w:t>）の廃止</w:t>
      </w:r>
    </w:p>
    <w:p w:rsidR="00F244BB" w:rsidRPr="000B2676" w:rsidRDefault="00A937F7" w:rsidP="006A2FE2">
      <w:pPr>
        <w:ind w:left="720" w:hangingChars="300" w:hanging="720"/>
        <w:rPr>
          <w:rFonts w:asciiTheme="minorEastAsia" w:eastAsiaTheme="minorEastAsia" w:hAnsiTheme="minorEastAsia"/>
        </w:rPr>
      </w:pPr>
      <w:r w:rsidRPr="000B2676">
        <w:rPr>
          <w:rFonts w:asciiTheme="minorEastAsia" w:eastAsiaTheme="minorEastAsia" w:hAnsiTheme="minorEastAsia" w:hint="eastAsia"/>
        </w:rPr>
        <w:t xml:space="preserve">　　③　</w:t>
      </w:r>
      <w:r w:rsidR="008D1DFF" w:rsidRPr="000B2676">
        <w:rPr>
          <w:rFonts w:asciiTheme="minorEastAsia" w:eastAsiaTheme="minorEastAsia" w:hAnsiTheme="minorEastAsia" w:hint="eastAsia"/>
        </w:rPr>
        <w:t>派遣の期間を原則１年から３年に緩和し、個人単位の派遣制限は同一の組織単位において上限３年とし</w:t>
      </w:r>
      <w:r w:rsidR="006A2FE2" w:rsidRPr="000B2676">
        <w:rPr>
          <w:rFonts w:asciiTheme="minorEastAsia" w:eastAsiaTheme="minorEastAsia" w:hAnsiTheme="minorEastAsia" w:hint="eastAsia"/>
        </w:rPr>
        <w:t>、派遣先単位の派遣制限は同一の事業所における継続した派遣労働者の受入れの上限を原則３年とする。</w:t>
      </w:r>
    </w:p>
    <w:p w:rsidR="00F244BB" w:rsidRPr="000B2676" w:rsidRDefault="00A937F7" w:rsidP="005211BC">
      <w:pPr>
        <w:rPr>
          <w:rFonts w:asciiTheme="minorEastAsia" w:eastAsiaTheme="minorEastAsia" w:hAnsiTheme="minorEastAsia"/>
        </w:rPr>
      </w:pPr>
      <w:r w:rsidRPr="000B2676">
        <w:rPr>
          <w:rFonts w:asciiTheme="minorEastAsia" w:eastAsiaTheme="minorEastAsia" w:hAnsiTheme="minorEastAsia" w:hint="eastAsia"/>
        </w:rPr>
        <w:t xml:space="preserve">　　④　</w:t>
      </w:r>
      <w:r w:rsidR="008D1DFF" w:rsidRPr="000B2676">
        <w:rPr>
          <w:rFonts w:asciiTheme="minorEastAsia" w:eastAsiaTheme="minorEastAsia" w:hAnsiTheme="minorEastAsia" w:hint="eastAsia"/>
        </w:rPr>
        <w:t>派遣元に計画的な教育訓練等を義務付け</w:t>
      </w:r>
    </w:p>
    <w:p w:rsidR="006A2FE2" w:rsidRPr="000B2676" w:rsidRDefault="006A2FE2" w:rsidP="006A2FE2">
      <w:pPr>
        <w:ind w:left="720" w:hangingChars="300" w:hanging="720"/>
        <w:rPr>
          <w:rFonts w:asciiTheme="minorEastAsia" w:eastAsiaTheme="minorEastAsia" w:hAnsiTheme="minorEastAsia"/>
        </w:rPr>
      </w:pPr>
      <w:r w:rsidRPr="000B2676">
        <w:rPr>
          <w:rFonts w:asciiTheme="minorEastAsia" w:eastAsiaTheme="minorEastAsia" w:hAnsiTheme="minorEastAsia" w:hint="eastAsia"/>
        </w:rPr>
        <w:t xml:space="preserve">　　⑤　派遣先に対し、同種の業務に従事する派遣先の労働者の賃金の情報提供等に関する配慮義務</w:t>
      </w:r>
    </w:p>
    <w:p w:rsidR="00F244BB" w:rsidRDefault="006A2FE2" w:rsidP="00A220C7">
      <w:pPr>
        <w:ind w:left="720" w:hangingChars="300" w:hanging="720"/>
        <w:rPr>
          <w:rFonts w:asciiTheme="minorEastAsia" w:eastAsiaTheme="minorEastAsia" w:hAnsiTheme="minorEastAsia"/>
        </w:rPr>
      </w:pPr>
      <w:r w:rsidRPr="000B2676">
        <w:rPr>
          <w:rFonts w:asciiTheme="minorEastAsia" w:eastAsiaTheme="minorEastAsia" w:hAnsiTheme="minorEastAsia" w:hint="eastAsia"/>
        </w:rPr>
        <w:t xml:space="preserve">　　※　</w:t>
      </w:r>
      <w:r w:rsidR="00A220C7" w:rsidRPr="000B2676">
        <w:rPr>
          <w:rFonts w:asciiTheme="minorEastAsia" w:eastAsiaTheme="minorEastAsia" w:hAnsiTheme="minorEastAsia" w:hint="eastAsia"/>
        </w:rPr>
        <w:t>派遣労働者が正規職員となる道が狭められると同時にすべての業務を派遣労働者で対応することが可能となり、しかも、３年ごとに事業所を変える、もしくは派遣労働者を換えることにより、将来にわたって派遣労働者により業務を行うことが可能とするもの。</w:t>
      </w:r>
    </w:p>
    <w:p w:rsidR="009A6644" w:rsidRDefault="0035377E" w:rsidP="002E2532">
      <w:pPr>
        <w:ind w:left="720" w:hangingChars="300" w:hanging="720"/>
        <w:rPr>
          <w:rFonts w:asciiTheme="minorEastAsia" w:eastAsiaTheme="minorEastAsia" w:hAnsiTheme="minorEastAsia"/>
        </w:rPr>
      </w:pPr>
      <w:r>
        <w:rPr>
          <w:rFonts w:asciiTheme="minorEastAsia" w:eastAsiaTheme="minorEastAsia" w:hAnsiTheme="minorEastAsia" w:hint="eastAsia"/>
        </w:rPr>
        <w:t xml:space="preserve">　　※　厚生労働省のミスリード</w:t>
      </w:r>
      <w:r w:rsidR="002E2532">
        <w:rPr>
          <w:rFonts w:asciiTheme="minorEastAsia" w:eastAsiaTheme="minorEastAsia" w:hAnsiTheme="minorEastAsia" w:hint="eastAsia"/>
        </w:rPr>
        <w:t>により使用者側の意向の強い資料（「</w:t>
      </w:r>
      <w:r w:rsidR="002E2532" w:rsidRPr="002E2532">
        <w:rPr>
          <w:rFonts w:asciiTheme="minorEastAsia" w:eastAsiaTheme="minorEastAsia" w:hAnsiTheme="minorEastAsia" w:hint="eastAsia"/>
        </w:rPr>
        <w:t>労働者派遣法が改正されずに平成</w:t>
      </w:r>
      <w:r w:rsidR="002E2532">
        <w:rPr>
          <w:rFonts w:asciiTheme="minorEastAsia" w:eastAsiaTheme="minorEastAsia" w:hAnsiTheme="minorEastAsia" w:hint="eastAsia"/>
        </w:rPr>
        <w:t>27</w:t>
      </w:r>
      <w:r w:rsidR="002E2532" w:rsidRPr="002E2532">
        <w:rPr>
          <w:rFonts w:asciiTheme="minorEastAsia" w:eastAsiaTheme="minorEastAsia" w:hAnsiTheme="minorEastAsia" w:hint="eastAsia"/>
        </w:rPr>
        <w:t>年</w:t>
      </w:r>
      <w:r w:rsidR="002E2532">
        <w:rPr>
          <w:rFonts w:asciiTheme="minorEastAsia" w:eastAsiaTheme="minorEastAsia" w:hAnsiTheme="minorEastAsia" w:hint="eastAsia"/>
        </w:rPr>
        <w:t>10</w:t>
      </w:r>
      <w:r w:rsidR="002E2532" w:rsidRPr="002E2532">
        <w:rPr>
          <w:rFonts w:asciiTheme="minorEastAsia" w:eastAsiaTheme="minorEastAsia" w:hAnsiTheme="minorEastAsia" w:hint="eastAsia"/>
        </w:rPr>
        <w:t>月１日を迎えた場合の問題</w:t>
      </w:r>
      <w:r w:rsidR="002E2532">
        <w:rPr>
          <w:rFonts w:asciiTheme="minorEastAsia" w:eastAsiaTheme="minorEastAsia" w:hAnsiTheme="minorEastAsia" w:hint="eastAsia"/>
        </w:rPr>
        <w:t>」）が水面下で活用された。</w:t>
      </w:r>
    </w:p>
    <w:p w:rsidR="009A6644" w:rsidRDefault="009A6644" w:rsidP="009A6644">
      <w:r>
        <w:rPr>
          <w:rFonts w:hint="eastAsia"/>
        </w:rPr>
        <w:t> </w:t>
      </w:r>
    </w:p>
    <w:tbl>
      <w:tblPr>
        <w:tblStyle w:val="ad"/>
        <w:tblW w:w="0" w:type="auto"/>
        <w:tblLook w:val="04A0" w:firstRow="1" w:lastRow="0" w:firstColumn="1" w:lastColumn="0" w:noHBand="0" w:noVBand="1"/>
      </w:tblPr>
      <w:tblGrid>
        <w:gridCol w:w="8987"/>
      </w:tblGrid>
      <w:tr w:rsidR="009A6644" w:rsidTr="009A6644">
        <w:tc>
          <w:tcPr>
            <w:tcW w:w="8987" w:type="dxa"/>
          </w:tcPr>
          <w:p w:rsidR="009A6644" w:rsidRDefault="009A6644" w:rsidP="009A6644">
            <w:r>
              <w:rPr>
                <w:rFonts w:hint="eastAsia"/>
              </w:rPr>
              <w:lastRenderedPageBreak/>
              <w:t>【まとめ】</w:t>
            </w:r>
          </w:p>
          <w:p w:rsidR="009A6644" w:rsidRPr="009A6644" w:rsidRDefault="009A6644" w:rsidP="009A6644">
            <w:pPr>
              <w:ind w:firstLineChars="100" w:firstLine="240"/>
              <w:rPr>
                <w:rFonts w:asciiTheme="minorEastAsia" w:eastAsiaTheme="minorEastAsia" w:hAnsiTheme="minorEastAsia"/>
              </w:rPr>
            </w:pPr>
            <w:r w:rsidRPr="009A6644">
              <w:rPr>
                <w:rFonts w:asciiTheme="minorEastAsia" w:eastAsiaTheme="minorEastAsia" w:hAnsiTheme="minorEastAsia" w:hint="eastAsia"/>
              </w:rPr>
              <w:t>政府は３度目の国会提出で成立を目指すが、「派遣労働者の地位向上を図り、正社員への転換を促す」という説明は根拠に乏しい。</w:t>
            </w:r>
          </w:p>
          <w:p w:rsidR="009A6644" w:rsidRDefault="009A6644" w:rsidP="009A6644">
            <w:pPr>
              <w:ind w:firstLineChars="100" w:firstLine="240"/>
              <w:rPr>
                <w:rFonts w:asciiTheme="minorEastAsia" w:eastAsiaTheme="minorEastAsia" w:hAnsiTheme="minorEastAsia"/>
              </w:rPr>
            </w:pPr>
            <w:r w:rsidRPr="009A6644">
              <w:rPr>
                <w:rFonts w:asciiTheme="minorEastAsia" w:eastAsiaTheme="minorEastAsia" w:hAnsiTheme="minorEastAsia" w:hint="eastAsia"/>
              </w:rPr>
              <w:t>逆に、「臨時的・一時的に限る」という原則の派遣労働を、常態化させる懸念が強い。企業にとっては、格段に「使い勝手」が良くなる。正社員から派遣への置き換えや派遣の固定化が進む疑念が拭えない。</w:t>
            </w:r>
          </w:p>
          <w:p w:rsidR="009A6644" w:rsidRDefault="009A6644" w:rsidP="009A6644">
            <w:pPr>
              <w:ind w:firstLineChars="100" w:firstLine="240"/>
            </w:pPr>
            <w:r w:rsidRPr="009A6644">
              <w:rPr>
                <w:rFonts w:asciiTheme="minorEastAsia" w:eastAsiaTheme="minorEastAsia" w:hAnsiTheme="minorEastAsia" w:hint="eastAsia"/>
              </w:rPr>
              <w:t>職場から「正社員」が消え去り、“生涯”派遣で“低賃金”を増やし、若者たちから安定した雇用を奪う改悪法案といえる。私たちの子供や孫が社会に羽ばたく時、「夢」や「希望」が持てる環境を作っておくことが私たちの責務であり、そのためには何としても、この法案の成立を阻止する必要がある。</w:t>
            </w:r>
          </w:p>
        </w:tc>
      </w:tr>
    </w:tbl>
    <w:p w:rsidR="009A6644" w:rsidRDefault="009A6644" w:rsidP="009A6644"/>
    <w:p w:rsidR="009A6644" w:rsidRDefault="009A6644" w:rsidP="009A6644"/>
    <w:p w:rsidR="001F5BAA" w:rsidRPr="009A6644" w:rsidRDefault="001F5BAA" w:rsidP="009A6644">
      <w:pPr>
        <w:ind w:firstLineChars="100" w:firstLine="240"/>
        <w:rPr>
          <w:rFonts w:asciiTheme="minorEastAsia" w:eastAsiaTheme="minorEastAsia" w:hAnsiTheme="minorEastAsia"/>
        </w:rPr>
        <w:sectPr w:rsidR="001F5BAA" w:rsidRPr="009A6644" w:rsidSect="009B7C24">
          <w:pgSz w:w="11906" w:h="16838"/>
          <w:pgMar w:top="1560" w:right="1416" w:bottom="1276" w:left="1701" w:header="851" w:footer="992" w:gutter="0"/>
          <w:cols w:space="425"/>
          <w:docGrid w:type="lines" w:linePitch="360"/>
        </w:sectPr>
      </w:pPr>
    </w:p>
    <w:p w:rsidR="001F5BAA" w:rsidRPr="00D31064" w:rsidRDefault="001F5BAA" w:rsidP="00123280">
      <w:pPr>
        <w:widowControl/>
        <w:spacing w:line="400" w:lineRule="exact"/>
        <w:jc w:val="center"/>
        <w:rPr>
          <w:rFonts w:hAnsiTheme="majorEastAsia"/>
          <w:b/>
        </w:rPr>
      </w:pPr>
      <w:r w:rsidRPr="00D31064">
        <w:rPr>
          <w:rFonts w:hAnsiTheme="majorEastAsia" w:cs="ＭＳＰゴシック" w:hint="eastAsia"/>
          <w:b/>
          <w:kern w:val="0"/>
          <w:sz w:val="32"/>
          <w:szCs w:val="32"/>
        </w:rPr>
        <w:lastRenderedPageBreak/>
        <w:t>労働者派遣法の改正案について</w:t>
      </w:r>
    </w:p>
    <w:p w:rsidR="001F5BAA" w:rsidRPr="00EE433E" w:rsidRDefault="001F5BAA" w:rsidP="00A937F7">
      <w:pPr>
        <w:widowControl/>
        <w:spacing w:line="440" w:lineRule="exact"/>
        <w:jc w:val="left"/>
        <w:rPr>
          <w:rFonts w:ascii="ＭＳ 明朝" w:eastAsia="ＭＳ 明朝" w:hAnsi="ＭＳ 明朝" w:cs="ＭＳ 明朝"/>
          <w:sz w:val="26"/>
          <w:szCs w:val="26"/>
        </w:rPr>
      </w:pPr>
      <w:r w:rsidRPr="00EE433E">
        <w:rPr>
          <w:rFonts w:ascii="ＭＳＰゴシック" w:eastAsia="ＭＳＰゴシック" w:cs="ＭＳＰゴシック" w:hint="eastAsia"/>
          <w:kern w:val="0"/>
          <w:sz w:val="26"/>
          <w:szCs w:val="26"/>
          <w:bdr w:val="single" w:sz="4" w:space="0" w:color="auto"/>
        </w:rPr>
        <w:t>現</w:t>
      </w:r>
      <w:r w:rsidRPr="00EE433E">
        <w:rPr>
          <w:rFonts w:ascii="ＭＳ 明朝" w:eastAsia="ＭＳ 明朝" w:hAnsi="ＭＳ 明朝" w:cs="ＭＳ 明朝" w:hint="eastAsia"/>
          <w:kern w:val="0"/>
          <w:sz w:val="26"/>
          <w:szCs w:val="26"/>
          <w:bdr w:val="single" w:sz="4" w:space="0" w:color="auto"/>
        </w:rPr>
        <w:t xml:space="preserve">　</w:t>
      </w:r>
      <w:r w:rsidR="00D31064" w:rsidRPr="00EE433E">
        <w:rPr>
          <w:rFonts w:ascii="ＭＳ 明朝" w:eastAsia="ＭＳ 明朝" w:hAnsi="ＭＳ 明朝" w:cs="ＭＳ 明朝" w:hint="eastAsia"/>
          <w:kern w:val="0"/>
          <w:sz w:val="26"/>
          <w:szCs w:val="26"/>
          <w:bdr w:val="single" w:sz="4" w:space="0" w:color="auto"/>
        </w:rPr>
        <w:t xml:space="preserve">　</w:t>
      </w:r>
      <w:r w:rsidRPr="00EE433E">
        <w:rPr>
          <w:rFonts w:ascii="ＭＳ 明朝" w:eastAsia="ＭＳ 明朝" w:hAnsi="ＭＳ 明朝" w:cs="ＭＳ 明朝" w:hint="eastAsia"/>
          <w:kern w:val="0"/>
          <w:sz w:val="26"/>
          <w:szCs w:val="26"/>
          <w:bdr w:val="single" w:sz="4" w:space="0" w:color="auto"/>
        </w:rPr>
        <w:t xml:space="preserve">　</w:t>
      </w:r>
      <w:r w:rsidRPr="00EE433E">
        <w:rPr>
          <w:rFonts w:ascii="ＭＳＰゴシック" w:eastAsia="ＭＳＰゴシック" w:cs="ＭＳＰゴシック" w:hint="eastAsia"/>
          <w:kern w:val="0"/>
          <w:sz w:val="26"/>
          <w:szCs w:val="26"/>
          <w:bdr w:val="single" w:sz="4" w:space="0" w:color="auto"/>
        </w:rPr>
        <w:t>行</w:t>
      </w:r>
      <w:r w:rsidRPr="00EE433E">
        <w:rPr>
          <w:rFonts w:ascii="ＭＳ 明朝" w:eastAsia="ＭＳ 明朝" w:hAnsi="ＭＳ 明朝" w:cs="ＭＳ 明朝" w:hint="eastAsia"/>
          <w:kern w:val="0"/>
          <w:sz w:val="26"/>
          <w:szCs w:val="26"/>
        </w:rPr>
        <w:t xml:space="preserve">　　　　　　　　</w:t>
      </w:r>
      <w:r w:rsidR="00EE433E">
        <w:rPr>
          <w:rFonts w:ascii="ＭＳ 明朝" w:eastAsia="ＭＳ 明朝" w:hAnsi="ＭＳ 明朝" w:cs="ＭＳ 明朝" w:hint="eastAsia"/>
          <w:kern w:val="0"/>
          <w:sz w:val="26"/>
          <w:szCs w:val="26"/>
        </w:rPr>
        <w:t xml:space="preserve">   </w:t>
      </w:r>
      <w:r w:rsidRPr="00EE433E">
        <w:rPr>
          <w:rFonts w:ascii="ＭＳ 明朝" w:eastAsia="ＭＳ 明朝" w:hAnsi="ＭＳ 明朝" w:cs="ＭＳ 明朝" w:hint="eastAsia"/>
          <w:kern w:val="0"/>
          <w:sz w:val="26"/>
          <w:szCs w:val="26"/>
        </w:rPr>
        <w:t xml:space="preserve">　　　　　　　　　　　</w:t>
      </w:r>
      <w:r w:rsidRPr="00EE433E">
        <w:rPr>
          <w:rFonts w:ascii="ＭＳＰゴシック" w:eastAsia="ＭＳＰゴシック" w:cs="ＭＳＰゴシック" w:hint="eastAsia"/>
          <w:kern w:val="0"/>
          <w:sz w:val="26"/>
          <w:szCs w:val="26"/>
          <w:bdr w:val="single" w:sz="4" w:space="0" w:color="auto"/>
        </w:rPr>
        <w:t>現行見直し後</w:t>
      </w:r>
    </w:p>
    <w:p w:rsidR="001F5BAA" w:rsidRDefault="00D31064" w:rsidP="00D60215">
      <w:pPr>
        <w:widowControl/>
        <w:jc w:val="left"/>
      </w:pPr>
      <w:r>
        <w:rPr>
          <w:rFonts w:hint="eastAsia"/>
          <w:noProof/>
        </w:rPr>
        <mc:AlternateContent>
          <mc:Choice Requires="wps">
            <w:drawing>
              <wp:anchor distT="0" distB="0" distL="114300" distR="114300" simplePos="0" relativeHeight="251659264" behindDoc="0" locked="0" layoutInCell="1" allowOverlap="1" wp14:anchorId="0E98F8C4" wp14:editId="1D8C33BF">
                <wp:simplePos x="0" y="0"/>
                <wp:positionH relativeFrom="column">
                  <wp:posOffset>13970</wp:posOffset>
                </wp:positionH>
                <wp:positionV relativeFrom="paragraph">
                  <wp:posOffset>71120</wp:posOffset>
                </wp:positionV>
                <wp:extent cx="8772525" cy="288000"/>
                <wp:effectExtent l="0" t="0" r="28575" b="17145"/>
                <wp:wrapNone/>
                <wp:docPr id="1" name="角丸四角形 1"/>
                <wp:cNvGraphicFramePr/>
                <a:graphic xmlns:a="http://schemas.openxmlformats.org/drawingml/2006/main">
                  <a:graphicData uri="http://schemas.microsoft.com/office/word/2010/wordprocessingShape">
                    <wps:wsp>
                      <wps:cNvSpPr/>
                      <wps:spPr>
                        <a:xfrm>
                          <a:off x="0" y="0"/>
                          <a:ext cx="8772525" cy="288000"/>
                        </a:xfrm>
                        <a:prstGeom prst="roundRect">
                          <a:avLst/>
                        </a:prstGeom>
                        <a:solidFill>
                          <a:schemeClr val="accent6">
                            <a:lumMod val="40000"/>
                            <a:lumOff val="6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1064" w:rsidRPr="00D60215" w:rsidRDefault="00D31064" w:rsidP="00D60215">
                            <w:pPr>
                              <w:spacing w:line="260" w:lineRule="exact"/>
                              <w:rPr>
                                <w:color w:val="000000"/>
                                <w:sz w:val="26"/>
                                <w:szCs w:val="26"/>
                                <w14:textFill>
                                  <w14:gradFill>
                                    <w14:gsLst>
                                      <w14:gs w14:pos="0">
                                        <w14:srgbClr w14:val="000000"/>
                                      </w14:gs>
                                      <w14:gs w14:pos="39999">
                                        <w14:srgbClr w14:val="0A128C"/>
                                      </w14:gs>
                                      <w14:gs w14:pos="70000">
                                        <w14:srgbClr w14:val="181CC7"/>
                                      </w14:gs>
                                      <w14:gs w14:pos="88000">
                                        <w14:srgbClr w14:val="7005D4"/>
                                      </w14:gs>
                                      <w14:gs w14:pos="100000">
                                        <w14:srgbClr w14:val="8C3D91"/>
                                      </w14:gs>
                                    </w14:gsLst>
                                    <w14:lin w14:ang="5400000" w14:scaled="0"/>
                                  </w14:gradFill>
                                </w14:textFill>
                              </w:rPr>
                            </w:pPr>
                            <w:r w:rsidRPr="00D60215">
                              <w:rPr>
                                <w:rFonts w:hint="eastAsia"/>
                                <w:color w:val="000000"/>
                                <w:sz w:val="26"/>
                                <w:szCs w:val="26"/>
                                <w14:textFill>
                                  <w14:gradFill>
                                    <w14:gsLst>
                                      <w14:gs w14:pos="0">
                                        <w14:srgbClr w14:val="000000"/>
                                      </w14:gs>
                                      <w14:gs w14:pos="39999">
                                        <w14:srgbClr w14:val="0A128C"/>
                                      </w14:gs>
                                      <w14:gs w14:pos="70000">
                                        <w14:srgbClr w14:val="181CC7"/>
                                      </w14:gs>
                                      <w14:gs w14:pos="88000">
                                        <w14:srgbClr w14:val="7005D4"/>
                                      </w14:gs>
                                      <w14:gs w14:pos="100000">
                                        <w14:srgbClr w14:val="8C3D91"/>
                                      </w14:gs>
                                    </w14:gsLst>
                                    <w14:lin w14:ang="5400000" w14:scaled="0"/>
                                  </w14:gradFill>
                                </w14:textFill>
                              </w:rPr>
                              <w:t>１．特定労働者派遣事業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margin-left:1.1pt;margin-top:5.6pt;width:690.75pt;height:2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" fillcolor="#fbd4b4 [1305]" strokecolor="#fabf8f [1945]" strokeweight="2pt">
                <v:textbox>
                  <w:txbxContent>
                    <w:p w:rsidR="00D31064" w:rsidRPr="00D60215" w:rsidRDefault="00D31064" w:rsidP="00D60215">
                      <w:pPr>
                        <w:spacing w:line="260" w:lineRule="exact"/>
                        <w:rPr>
                          <w:color w:val="000000"/>
                          <w:sz w:val="26"/>
                          <w:szCs w:val="26"/>
                          <w14:textFill>
                            <w14:gradFill>
                              <w14:gsLst>
                                <w14:gs w14:pos="0">
                                  <w14:srgbClr w14:val="000000"/>
                                </w14:gs>
                                <w14:gs w14:pos="39999">
                                  <w14:srgbClr w14:val="0A128C"/>
                                </w14:gs>
                                <w14:gs w14:pos="70000">
                                  <w14:srgbClr w14:val="181CC7"/>
                                </w14:gs>
                                <w14:gs w14:pos="88000">
                                  <w14:srgbClr w14:val="7005D4"/>
                                </w14:gs>
                                <w14:gs w14:pos="100000">
                                  <w14:srgbClr w14:val="8C3D91"/>
                                </w14:gs>
                              </w14:gsLst>
                              <w14:lin w14:ang="5400000" w14:scaled="0"/>
                            </w14:gradFill>
                          </w14:textFill>
                        </w:rPr>
                      </w:pPr>
                      <w:r w:rsidRPr="00D60215">
                        <w:rPr>
                          <w:rFonts w:hint="eastAsia"/>
                          <w:color w:val="000000"/>
                          <w:sz w:val="26"/>
                          <w:szCs w:val="26"/>
                          <w14:textFill>
                            <w14:gradFill>
                              <w14:gsLst>
                                <w14:gs w14:pos="0">
                                  <w14:srgbClr w14:val="000000"/>
                                </w14:gs>
                                <w14:gs w14:pos="39999">
                                  <w14:srgbClr w14:val="0A128C"/>
                                </w14:gs>
                                <w14:gs w14:pos="70000">
                                  <w14:srgbClr w14:val="181CC7"/>
                                </w14:gs>
                                <w14:gs w14:pos="88000">
                                  <w14:srgbClr w14:val="7005D4"/>
                                </w14:gs>
                                <w14:gs w14:pos="100000">
                                  <w14:srgbClr w14:val="8C3D91"/>
                                </w14:gs>
                              </w14:gsLst>
                              <w14:lin w14:ang="5400000" w14:scaled="0"/>
                            </w14:gradFill>
                          </w14:textFill>
                        </w:rPr>
                        <w:t>１．特定労働者派遣事業</w:t>
                      </w:r>
                    </w:p>
                  </w:txbxContent>
                </v:textbox>
              </v:roundrect>
            </w:pict>
          </mc:Fallback>
        </mc:AlternateContent>
      </w:r>
    </w:p>
    <w:p w:rsidR="00D31064" w:rsidRDefault="00EE433E" w:rsidP="00D60215">
      <w:pPr>
        <w:widowControl/>
        <w:jc w:val="left"/>
      </w:pPr>
      <w:r>
        <w:rPr>
          <w:rFonts w:hint="eastAsia"/>
          <w:noProof/>
        </w:rPr>
        <mc:AlternateContent>
          <mc:Choice Requires="wps">
            <w:drawing>
              <wp:anchor distT="0" distB="0" distL="114300" distR="114300" simplePos="0" relativeHeight="251666432" behindDoc="0" locked="0" layoutInCell="1" allowOverlap="1" wp14:anchorId="456FD9C2" wp14:editId="6F01B7CC">
                <wp:simplePos x="0" y="0"/>
                <wp:positionH relativeFrom="column">
                  <wp:posOffset>4214495</wp:posOffset>
                </wp:positionH>
                <wp:positionV relativeFrom="paragraph">
                  <wp:posOffset>162560</wp:posOffset>
                </wp:positionV>
                <wp:extent cx="0" cy="575945"/>
                <wp:effectExtent l="0" t="0" r="19050" b="14605"/>
                <wp:wrapNone/>
                <wp:docPr id="5" name="直線コネクタ 5"/>
                <wp:cNvGraphicFramePr/>
                <a:graphic xmlns:a="http://schemas.openxmlformats.org/drawingml/2006/main">
                  <a:graphicData uri="http://schemas.microsoft.com/office/word/2010/wordprocessingShape">
                    <wps:wsp>
                      <wps:cNvCnPr/>
                      <wps:spPr>
                        <a:xfrm flipH="1">
                          <a:off x="0" y="0"/>
                          <a:ext cx="0" cy="5759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85pt,12.8pt" to="331.85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" strokecolor="black [3213]"/>
            </w:pict>
          </mc:Fallback>
        </mc:AlternateContent>
      </w:r>
      <w:r w:rsidR="00297C05">
        <w:rPr>
          <w:noProof/>
        </w:rPr>
        <mc:AlternateContent>
          <mc:Choice Requires="wps">
            <w:drawing>
              <wp:anchor distT="0" distB="0" distL="114300" distR="114300" simplePos="0" relativeHeight="251674624" behindDoc="0" locked="0" layoutInCell="1" allowOverlap="1" wp14:anchorId="18A19C30" wp14:editId="0AF18E85">
                <wp:simplePos x="0" y="0"/>
                <wp:positionH relativeFrom="column">
                  <wp:posOffset>4281170</wp:posOffset>
                </wp:positionH>
                <wp:positionV relativeFrom="paragraph">
                  <wp:posOffset>162560</wp:posOffset>
                </wp:positionV>
                <wp:extent cx="4352925" cy="57594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575945"/>
                        </a:xfrm>
                        <a:prstGeom prst="rect">
                          <a:avLst/>
                        </a:prstGeom>
                        <a:solidFill>
                          <a:srgbClr val="FFFFFF">
                            <a:alpha val="0"/>
                          </a:srgbClr>
                        </a:solidFill>
                        <a:ln w="9525">
                          <a:noFill/>
                          <a:miter lim="800000"/>
                          <a:headEnd/>
                          <a:tailEnd/>
                        </a:ln>
                      </wps:spPr>
                      <wps:txbx>
                        <w:txbxContent>
                          <w:p w:rsidR="00D60215" w:rsidRPr="003C562C" w:rsidRDefault="00D60215" w:rsidP="003C562C">
                            <w:pPr>
                              <w:spacing w:line="260" w:lineRule="exact"/>
                              <w:rPr>
                                <w:rFonts w:hAnsiTheme="majorEastAsia" w:cs="ＭＳＰゴシック"/>
                                <w:kern w:val="0"/>
                              </w:rPr>
                            </w:pPr>
                            <w:r w:rsidRPr="003C562C">
                              <w:rPr>
                                <w:rFonts w:hAnsiTheme="majorEastAsia" w:cs="ＭＳＰゴシック" w:hint="eastAsia"/>
                                <w:kern w:val="0"/>
                              </w:rPr>
                              <w:t>○ すべての労働者派遣事業を許可制へ</w:t>
                            </w:r>
                          </w:p>
                          <w:p w:rsidR="00D60215" w:rsidRPr="00D60215" w:rsidRDefault="00D60215" w:rsidP="003C562C">
                            <w:pPr>
                              <w:spacing w:line="260" w:lineRule="exact"/>
                              <w:rPr>
                                <w:rFonts w:hAnsiTheme="majorEastAsia" w:cs="ＭＳＰゴシック"/>
                                <w:kern w:val="0"/>
                                <w:sz w:val="21"/>
                                <w:szCs w:val="21"/>
                              </w:rPr>
                            </w:pPr>
                            <w:r w:rsidRPr="00D60215">
                              <w:rPr>
                                <w:rFonts w:hAnsiTheme="majorEastAsia" w:cs="ＭＳＰゴシック" w:hint="eastAsia"/>
                                <w:kern w:val="0"/>
                                <w:sz w:val="21"/>
                                <w:szCs w:val="21"/>
                              </w:rPr>
                              <w:t>※</w:t>
                            </w:r>
                            <w:r>
                              <w:rPr>
                                <w:rFonts w:hAnsiTheme="majorEastAsia" w:cs="ＭＳＰゴシック" w:hint="eastAsia"/>
                                <w:kern w:val="0"/>
                                <w:sz w:val="21"/>
                                <w:szCs w:val="21"/>
                              </w:rPr>
                              <w:t xml:space="preserve">　</w:t>
                            </w:r>
                            <w:r w:rsidRPr="00D60215">
                              <w:rPr>
                                <w:rFonts w:hAnsiTheme="majorEastAsia" w:cs="ＭＳＰゴシック" w:hint="eastAsia"/>
                                <w:kern w:val="0"/>
                                <w:sz w:val="21"/>
                                <w:szCs w:val="21"/>
                              </w:rPr>
                              <w:t>小規模事業主への暫定的な配慮措置</w:t>
                            </w:r>
                          </w:p>
                          <w:p w:rsidR="00D60215" w:rsidRPr="00D60215" w:rsidRDefault="00D60215" w:rsidP="003C562C">
                            <w:pPr>
                              <w:spacing w:line="260" w:lineRule="exact"/>
                              <w:ind w:firstLineChars="200" w:firstLine="420"/>
                              <w:rPr>
                                <w:rFonts w:hAnsiTheme="majorEastAsia" w:cs="ＭＳＰゴシック"/>
                                <w:kern w:val="0"/>
                                <w:sz w:val="21"/>
                                <w:szCs w:val="21"/>
                              </w:rPr>
                            </w:pPr>
                            <w:r w:rsidRPr="00D60215">
                              <w:rPr>
                                <w:rFonts w:hAnsiTheme="majorEastAsia" w:cs="ＭＳＰゴシック" w:hint="eastAsia"/>
                                <w:kern w:val="0"/>
                                <w:sz w:val="21"/>
                                <w:szCs w:val="21"/>
                              </w:rPr>
                              <w:t>現在の特定労働者派遣事業の許可制への移行に際しての経過措置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337.1pt;margin-top:12.8pt;width:342.75pt;height:45.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" stroked="f">
                <v:fill opacity="0"/>
                <v:textbox>
                  <w:txbxContent>
                    <w:p w:rsidR="00D60215" w:rsidRPr="003C562C" w:rsidRDefault="00D60215" w:rsidP="003C562C">
                      <w:pPr>
                        <w:spacing w:line="260" w:lineRule="exact"/>
                        <w:rPr>
                          <w:rFonts w:hAnsiTheme="majorEastAsia" w:cs="ＭＳＰゴシック"/>
                          <w:kern w:val="0"/>
                        </w:rPr>
                      </w:pPr>
                      <w:r w:rsidRPr="003C562C">
                        <w:rPr>
                          <w:rFonts w:hAnsiTheme="majorEastAsia" w:cs="ＭＳＰゴシック" w:hint="eastAsia"/>
                          <w:kern w:val="0"/>
                        </w:rPr>
                        <w:t>○ すべての労働者派遣事業を許可制へ</w:t>
                      </w:r>
                    </w:p>
                    <w:p w:rsidR="00D60215" w:rsidRPr="00D60215" w:rsidRDefault="00D60215" w:rsidP="003C562C">
                      <w:pPr>
                        <w:spacing w:line="260" w:lineRule="exact"/>
                        <w:rPr>
                          <w:rFonts w:hAnsiTheme="majorEastAsia" w:cs="ＭＳＰゴシック"/>
                          <w:kern w:val="0"/>
                          <w:sz w:val="21"/>
                          <w:szCs w:val="21"/>
                        </w:rPr>
                      </w:pPr>
                      <w:r w:rsidRPr="00D60215">
                        <w:rPr>
                          <w:rFonts w:hAnsiTheme="majorEastAsia" w:cs="ＭＳＰゴシック" w:hint="eastAsia"/>
                          <w:kern w:val="0"/>
                          <w:sz w:val="21"/>
                          <w:szCs w:val="21"/>
                        </w:rPr>
                        <w:t>※</w:t>
                      </w:r>
                      <w:r>
                        <w:rPr>
                          <w:rFonts w:hAnsiTheme="majorEastAsia" w:cs="ＭＳＰゴシック" w:hint="eastAsia"/>
                          <w:kern w:val="0"/>
                          <w:sz w:val="21"/>
                          <w:szCs w:val="21"/>
                        </w:rPr>
                        <w:t xml:space="preserve">　</w:t>
                      </w:r>
                      <w:r w:rsidRPr="00D60215">
                        <w:rPr>
                          <w:rFonts w:hAnsiTheme="majorEastAsia" w:cs="ＭＳＰゴシック" w:hint="eastAsia"/>
                          <w:kern w:val="0"/>
                          <w:sz w:val="21"/>
                          <w:szCs w:val="21"/>
                        </w:rPr>
                        <w:t>小規模事業主への暫定的な配慮措置</w:t>
                      </w:r>
                    </w:p>
                    <w:p w:rsidR="00D60215" w:rsidRPr="00D60215" w:rsidRDefault="00D60215" w:rsidP="003C562C">
                      <w:pPr>
                        <w:spacing w:line="260" w:lineRule="exact"/>
                        <w:ind w:firstLineChars="200" w:firstLine="420"/>
                        <w:rPr>
                          <w:rFonts w:hAnsiTheme="majorEastAsia" w:cs="ＭＳＰゴシック"/>
                          <w:kern w:val="0"/>
                          <w:sz w:val="21"/>
                          <w:szCs w:val="21"/>
                        </w:rPr>
                      </w:pPr>
                      <w:r w:rsidRPr="00D60215">
                        <w:rPr>
                          <w:rFonts w:hAnsiTheme="majorEastAsia" w:cs="ＭＳＰゴシック" w:hint="eastAsia"/>
                          <w:kern w:val="0"/>
                          <w:sz w:val="21"/>
                          <w:szCs w:val="21"/>
                        </w:rPr>
                        <w:t>現在の特定労働者派遣事業の許可制への移行に際しての経過措置</w:t>
                      </w:r>
                    </w:p>
                  </w:txbxContent>
                </v:textbox>
              </v:shape>
            </w:pict>
          </mc:Fallback>
        </mc:AlternateContent>
      </w:r>
      <w:r w:rsidR="00297C05">
        <w:rPr>
          <w:noProof/>
        </w:rPr>
        <mc:AlternateContent>
          <mc:Choice Requires="wps">
            <w:drawing>
              <wp:anchor distT="0" distB="0" distL="114300" distR="114300" simplePos="0" relativeHeight="251672576" behindDoc="0" locked="0" layoutInCell="1" allowOverlap="1" wp14:anchorId="6FF536D1" wp14:editId="2D44DA1A">
                <wp:simplePos x="0" y="0"/>
                <wp:positionH relativeFrom="column">
                  <wp:posOffset>147320</wp:posOffset>
                </wp:positionH>
                <wp:positionV relativeFrom="paragraph">
                  <wp:posOffset>153035</wp:posOffset>
                </wp:positionV>
                <wp:extent cx="3167380" cy="4318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380" cy="431800"/>
                        </a:xfrm>
                        <a:prstGeom prst="rect">
                          <a:avLst/>
                        </a:prstGeom>
                        <a:solidFill>
                          <a:srgbClr val="FFFFFF">
                            <a:alpha val="0"/>
                          </a:srgbClr>
                        </a:solidFill>
                        <a:ln w="9525">
                          <a:noFill/>
                          <a:miter lim="800000"/>
                          <a:headEnd/>
                          <a:tailEnd/>
                        </a:ln>
                      </wps:spPr>
                      <wps:txbx>
                        <w:txbxContent>
                          <w:p w:rsidR="00D60215" w:rsidRPr="003C562C" w:rsidRDefault="00D60215" w:rsidP="003C562C">
                            <w:pPr>
                              <w:autoSpaceDE w:val="0"/>
                              <w:autoSpaceDN w:val="0"/>
                              <w:adjustRightInd w:val="0"/>
                              <w:spacing w:line="260" w:lineRule="exact"/>
                              <w:jc w:val="left"/>
                              <w:rPr>
                                <w:rFonts w:hAnsiTheme="majorEastAsia" w:cs="ＭＳＰゴシック"/>
                                <w:kern w:val="0"/>
                              </w:rPr>
                            </w:pPr>
                            <w:r w:rsidRPr="003C562C">
                              <w:rPr>
                                <w:rFonts w:hAnsiTheme="majorEastAsia" w:cs="ＭＳＰゴシック" w:hint="eastAsia"/>
                                <w:kern w:val="0"/>
                              </w:rPr>
                              <w:t>○</w:t>
                            </w:r>
                            <w:r w:rsidRPr="003C562C">
                              <w:rPr>
                                <w:rFonts w:hAnsiTheme="majorEastAsia" w:cs="ＭＳＰゴシック"/>
                                <w:kern w:val="0"/>
                              </w:rPr>
                              <w:t xml:space="preserve"> </w:t>
                            </w:r>
                            <w:r w:rsidRPr="003C562C">
                              <w:rPr>
                                <w:rFonts w:hAnsiTheme="majorEastAsia" w:cs="ＭＳＰゴシック" w:hint="eastAsia"/>
                                <w:kern w:val="0"/>
                              </w:rPr>
                              <w:t>一般労働者派遣事業（許可制）</w:t>
                            </w:r>
                          </w:p>
                          <w:p w:rsidR="00D60215" w:rsidRPr="003C562C" w:rsidRDefault="00D60215" w:rsidP="003C562C">
                            <w:pPr>
                              <w:spacing w:line="260" w:lineRule="exact"/>
                              <w:rPr>
                                <w:rFonts w:hAnsiTheme="majorEastAsia" w:cs="ＭＳＰゴシック"/>
                                <w:kern w:val="0"/>
                              </w:rPr>
                            </w:pPr>
                            <w:r w:rsidRPr="003C562C">
                              <w:rPr>
                                <w:rFonts w:hAnsiTheme="majorEastAsia" w:cs="ＭＳＰゴシック" w:hint="eastAsia"/>
                                <w:kern w:val="0"/>
                              </w:rPr>
                              <w:t>○</w:t>
                            </w:r>
                            <w:r w:rsidRPr="003C562C">
                              <w:rPr>
                                <w:rFonts w:hAnsiTheme="majorEastAsia" w:cs="ＭＳＰゴシック"/>
                                <w:kern w:val="0"/>
                              </w:rPr>
                              <w:t xml:space="preserve"> </w:t>
                            </w:r>
                            <w:r w:rsidRPr="003C562C">
                              <w:rPr>
                                <w:rFonts w:hAnsiTheme="majorEastAsia" w:cs="ＭＳＰゴシック" w:hint="eastAsia"/>
                                <w:kern w:val="0"/>
                              </w:rPr>
                              <w:t>特定労働者派遣事業（届出制）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1.6pt;margin-top:12.05pt;width:249.4pt;height: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" stroked="f">
                <v:fill opacity="0"/>
                <v:textbox>
                  <w:txbxContent>
                    <w:p w:rsidR="00D60215" w:rsidRPr="003C562C" w:rsidRDefault="00D60215" w:rsidP="003C562C">
                      <w:pPr>
                        <w:autoSpaceDE w:val="0"/>
                        <w:autoSpaceDN w:val="0"/>
                        <w:adjustRightInd w:val="0"/>
                        <w:spacing w:line="260" w:lineRule="exact"/>
                        <w:jc w:val="left"/>
                        <w:rPr>
                          <w:rFonts w:hAnsiTheme="majorEastAsia" w:cs="ＭＳＰゴシック"/>
                          <w:kern w:val="0"/>
                        </w:rPr>
                      </w:pPr>
                      <w:r w:rsidRPr="003C562C">
                        <w:rPr>
                          <w:rFonts w:hAnsiTheme="majorEastAsia" w:cs="ＭＳＰゴシック" w:hint="eastAsia"/>
                          <w:kern w:val="0"/>
                        </w:rPr>
                        <w:t>○</w:t>
                      </w:r>
                      <w:r w:rsidRPr="003C562C">
                        <w:rPr>
                          <w:rFonts w:hAnsiTheme="majorEastAsia" w:cs="ＭＳＰゴシック"/>
                          <w:kern w:val="0"/>
                        </w:rPr>
                        <w:t xml:space="preserve"> </w:t>
                      </w:r>
                      <w:r w:rsidRPr="003C562C">
                        <w:rPr>
                          <w:rFonts w:hAnsiTheme="majorEastAsia" w:cs="ＭＳＰゴシック" w:hint="eastAsia"/>
                          <w:kern w:val="0"/>
                        </w:rPr>
                        <w:t>一般労働者派遣事業（許可制）</w:t>
                      </w:r>
                    </w:p>
                    <w:p w:rsidR="00D60215" w:rsidRPr="003C562C" w:rsidRDefault="00D60215" w:rsidP="003C562C">
                      <w:pPr>
                        <w:spacing w:line="260" w:lineRule="exact"/>
                        <w:rPr>
                          <w:rFonts w:hAnsiTheme="majorEastAsia" w:cs="ＭＳＰゴシック"/>
                          <w:kern w:val="0"/>
                        </w:rPr>
                      </w:pPr>
                      <w:r w:rsidRPr="003C562C">
                        <w:rPr>
                          <w:rFonts w:hAnsiTheme="majorEastAsia" w:cs="ＭＳＰゴシック" w:hint="eastAsia"/>
                          <w:kern w:val="0"/>
                        </w:rPr>
                        <w:t>○</w:t>
                      </w:r>
                      <w:r w:rsidRPr="003C562C">
                        <w:rPr>
                          <w:rFonts w:hAnsiTheme="majorEastAsia" w:cs="ＭＳＰゴシック"/>
                          <w:kern w:val="0"/>
                        </w:rPr>
                        <w:t xml:space="preserve"> </w:t>
                      </w:r>
                      <w:r w:rsidRPr="003C562C">
                        <w:rPr>
                          <w:rFonts w:hAnsiTheme="majorEastAsia" w:cs="ＭＳＰゴシック" w:hint="eastAsia"/>
                          <w:kern w:val="0"/>
                        </w:rPr>
                        <w:t>特定労働者派遣事業（届出制）</w:t>
                      </w:r>
                    </w:p>
                  </w:txbxContent>
                </v:textbox>
              </v:shape>
            </w:pict>
          </mc:Fallback>
        </mc:AlternateContent>
      </w:r>
    </w:p>
    <w:p w:rsidR="00D31064" w:rsidRDefault="00D31064" w:rsidP="00D60215">
      <w:pPr>
        <w:widowControl/>
        <w:jc w:val="left"/>
      </w:pPr>
    </w:p>
    <w:p w:rsidR="00D31064" w:rsidRDefault="00D31064" w:rsidP="00D60215">
      <w:pPr>
        <w:widowControl/>
        <w:jc w:val="left"/>
      </w:pPr>
    </w:p>
    <w:p w:rsidR="00D31064" w:rsidRDefault="003C562C" w:rsidP="00D60215">
      <w:pPr>
        <w:widowControl/>
        <w:jc w:val="left"/>
      </w:pPr>
      <w:r>
        <w:rPr>
          <w:rFonts w:hint="eastAsia"/>
          <w:noProof/>
        </w:rPr>
        <mc:AlternateContent>
          <mc:Choice Requires="wps">
            <w:drawing>
              <wp:anchor distT="0" distB="0" distL="114300" distR="114300" simplePos="0" relativeHeight="251661312" behindDoc="0" locked="0" layoutInCell="1" allowOverlap="1" wp14:anchorId="3D581E1B" wp14:editId="7887CE31">
                <wp:simplePos x="0" y="0"/>
                <wp:positionH relativeFrom="column">
                  <wp:posOffset>23495</wp:posOffset>
                </wp:positionH>
                <wp:positionV relativeFrom="paragraph">
                  <wp:posOffset>80645</wp:posOffset>
                </wp:positionV>
                <wp:extent cx="8772525" cy="288000"/>
                <wp:effectExtent l="0" t="0" r="28575" b="17145"/>
                <wp:wrapNone/>
                <wp:docPr id="2" name="角丸四角形 2"/>
                <wp:cNvGraphicFramePr/>
                <a:graphic xmlns:a="http://schemas.openxmlformats.org/drawingml/2006/main">
                  <a:graphicData uri="http://schemas.microsoft.com/office/word/2010/wordprocessingShape">
                    <wps:wsp>
                      <wps:cNvSpPr/>
                      <wps:spPr>
                        <a:xfrm>
                          <a:off x="0" y="0"/>
                          <a:ext cx="8772525" cy="288000"/>
                        </a:xfrm>
                        <a:prstGeom prst="roundRect">
                          <a:avLst/>
                        </a:prstGeom>
                        <a:solidFill>
                          <a:srgbClr val="F79646">
                            <a:lumMod val="40000"/>
                            <a:lumOff val="60000"/>
                          </a:srgbClr>
                        </a:solidFill>
                        <a:ln w="25400" cap="flat" cmpd="sng" algn="ctr">
                          <a:solidFill>
                            <a:srgbClr val="F79646">
                              <a:lumMod val="60000"/>
                              <a:lumOff val="40000"/>
                            </a:srgbClr>
                          </a:solidFill>
                          <a:prstDash val="solid"/>
                        </a:ln>
                        <a:effectLst/>
                      </wps:spPr>
                      <wps:txbx>
                        <w:txbxContent>
                          <w:p w:rsidR="0075261F" w:rsidRPr="00D60215" w:rsidRDefault="0075261F" w:rsidP="00D60215">
                            <w:pPr>
                              <w:spacing w:line="260" w:lineRule="exact"/>
                              <w:rPr>
                                <w:color w:val="000000"/>
                                <w:sz w:val="26"/>
                                <w:szCs w:val="26"/>
                                <w14:textFill>
                                  <w14:gradFill>
                                    <w14:gsLst>
                                      <w14:gs w14:pos="0">
                                        <w14:srgbClr w14:val="000000"/>
                                      </w14:gs>
                                      <w14:gs w14:pos="39999">
                                        <w14:srgbClr w14:val="0A128C"/>
                                      </w14:gs>
                                      <w14:gs w14:pos="70000">
                                        <w14:srgbClr w14:val="181CC7"/>
                                      </w14:gs>
                                      <w14:gs w14:pos="88000">
                                        <w14:srgbClr w14:val="7005D4"/>
                                      </w14:gs>
                                      <w14:gs w14:pos="100000">
                                        <w14:srgbClr w14:val="8C3D91"/>
                                      </w14:gs>
                                    </w14:gsLst>
                                    <w14:lin w14:ang="5400000" w14:scaled="0"/>
                                  </w14:gradFill>
                                </w14:textFill>
                              </w:rPr>
                            </w:pPr>
                            <w:r w:rsidRPr="00D60215">
                              <w:rPr>
                                <w:rFonts w:hint="eastAsia"/>
                                <w:color w:val="000000"/>
                                <w:sz w:val="26"/>
                                <w:szCs w:val="26"/>
                                <w14:textFill>
                                  <w14:gradFill>
                                    <w14:gsLst>
                                      <w14:gs w14:pos="0">
                                        <w14:srgbClr w14:val="000000"/>
                                      </w14:gs>
                                      <w14:gs w14:pos="39999">
                                        <w14:srgbClr w14:val="0A128C"/>
                                      </w14:gs>
                                      <w14:gs w14:pos="70000">
                                        <w14:srgbClr w14:val="181CC7"/>
                                      </w14:gs>
                                      <w14:gs w14:pos="88000">
                                        <w14:srgbClr w14:val="7005D4"/>
                                      </w14:gs>
                                      <w14:gs w14:pos="100000">
                                        <w14:srgbClr w14:val="8C3D91"/>
                                      </w14:gs>
                                    </w14:gsLst>
                                    <w14:lin w14:ang="5400000" w14:scaled="0"/>
                                  </w14:gradFill>
                                </w14:textFill>
                              </w:rPr>
                              <w:t>２．期間制限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9" style="position:absolute;margin-left:1.85pt;margin-top:6.35pt;width:690.75pt;height:2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" fillcolor="#fcd5b5" strokecolor="#fac090" strokeweight="2pt">
                <v:textbox>
                  <w:txbxContent>
                    <w:p w:rsidR="0075261F" w:rsidRPr="00D60215" w:rsidRDefault="0075261F" w:rsidP="00D60215">
                      <w:pPr>
                        <w:spacing w:line="260" w:lineRule="exact"/>
                        <w:rPr>
                          <w:color w:val="000000"/>
                          <w:sz w:val="26"/>
                          <w:szCs w:val="26"/>
                          <w14:textFill>
                            <w14:gradFill>
                              <w14:gsLst>
                                <w14:gs w14:pos="0">
                                  <w14:srgbClr w14:val="000000"/>
                                </w14:gs>
                                <w14:gs w14:pos="39999">
                                  <w14:srgbClr w14:val="0A128C"/>
                                </w14:gs>
                                <w14:gs w14:pos="70000">
                                  <w14:srgbClr w14:val="181CC7"/>
                                </w14:gs>
                                <w14:gs w14:pos="88000">
                                  <w14:srgbClr w14:val="7005D4"/>
                                </w14:gs>
                                <w14:gs w14:pos="100000">
                                  <w14:srgbClr w14:val="8C3D91"/>
                                </w14:gs>
                              </w14:gsLst>
                              <w14:lin w14:ang="5400000" w14:scaled="0"/>
                            </w14:gradFill>
                          </w14:textFill>
                        </w:rPr>
                      </w:pPr>
                      <w:r w:rsidRPr="00D60215">
                        <w:rPr>
                          <w:rFonts w:hint="eastAsia"/>
                          <w:color w:val="000000"/>
                          <w:sz w:val="26"/>
                          <w:szCs w:val="26"/>
                          <w14:textFill>
                            <w14:gradFill>
                              <w14:gsLst>
                                <w14:gs w14:pos="0">
                                  <w14:srgbClr w14:val="000000"/>
                                </w14:gs>
                                <w14:gs w14:pos="39999">
                                  <w14:srgbClr w14:val="0A128C"/>
                                </w14:gs>
                                <w14:gs w14:pos="70000">
                                  <w14:srgbClr w14:val="181CC7"/>
                                </w14:gs>
                                <w14:gs w14:pos="88000">
                                  <w14:srgbClr w14:val="7005D4"/>
                                </w14:gs>
                                <w14:gs w14:pos="100000">
                                  <w14:srgbClr w14:val="8C3D91"/>
                                </w14:gs>
                              </w14:gsLst>
                              <w14:lin w14:ang="5400000" w14:scaled="0"/>
                            </w14:gradFill>
                          </w14:textFill>
                        </w:rPr>
                        <w:t>２．期間制限</w:t>
                      </w:r>
                    </w:p>
                  </w:txbxContent>
                </v:textbox>
              </v:roundrect>
            </w:pict>
          </mc:Fallback>
        </mc:AlternateContent>
      </w:r>
    </w:p>
    <w:p w:rsidR="00D31064" w:rsidRDefault="00EE433E" w:rsidP="00D60215">
      <w:pPr>
        <w:widowControl/>
        <w:jc w:val="left"/>
      </w:pPr>
      <w:r>
        <w:rPr>
          <w:noProof/>
        </w:rPr>
        <mc:AlternateContent>
          <mc:Choice Requires="wps">
            <w:drawing>
              <wp:anchor distT="0" distB="0" distL="114300" distR="114300" simplePos="0" relativeHeight="251678720" behindDoc="0" locked="0" layoutInCell="1" allowOverlap="1" wp14:anchorId="612E5BDD" wp14:editId="4A87289E">
                <wp:simplePos x="0" y="0"/>
                <wp:positionH relativeFrom="column">
                  <wp:posOffset>4290695</wp:posOffset>
                </wp:positionH>
                <wp:positionV relativeFrom="paragraph">
                  <wp:posOffset>114935</wp:posOffset>
                </wp:positionV>
                <wp:extent cx="4499610" cy="219583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2195830"/>
                        </a:xfrm>
                        <a:prstGeom prst="rect">
                          <a:avLst/>
                        </a:prstGeom>
                        <a:solidFill>
                          <a:srgbClr val="FFFFFF">
                            <a:alpha val="0"/>
                          </a:srgbClr>
                        </a:solidFill>
                        <a:ln w="9525">
                          <a:noFill/>
                          <a:miter lim="800000"/>
                          <a:headEnd/>
                          <a:tailEnd/>
                        </a:ln>
                      </wps:spPr>
                      <wps:txbx>
                        <w:txbxContent>
                          <w:p w:rsidR="00297C05" w:rsidRPr="00297C05" w:rsidRDefault="00297C05" w:rsidP="00297C05">
                            <w:pPr>
                              <w:spacing w:line="260" w:lineRule="exact"/>
                              <w:rPr>
                                <w:rFonts w:hAnsiTheme="majorEastAsia" w:cs="ＭＳＰゴシック"/>
                                <w:kern w:val="0"/>
                              </w:rPr>
                            </w:pPr>
                            <w:r w:rsidRPr="00297C05">
                              <w:rPr>
                                <w:rFonts w:hAnsiTheme="majorEastAsia" w:cs="ＭＳＰゴシック" w:hint="eastAsia"/>
                                <w:kern w:val="0"/>
                              </w:rPr>
                              <w:t>＜26業務か否かに関わりなく適用される共通ルールへ＞</w:t>
                            </w:r>
                          </w:p>
                          <w:p w:rsidR="00297C05" w:rsidRPr="00297C05" w:rsidRDefault="00297C05" w:rsidP="00297C05">
                            <w:pPr>
                              <w:spacing w:line="260" w:lineRule="exact"/>
                              <w:rPr>
                                <w:rFonts w:hAnsiTheme="majorEastAsia" w:cs="ＭＳＰゴシック"/>
                                <w:kern w:val="0"/>
                              </w:rPr>
                            </w:pPr>
                            <w:r w:rsidRPr="00297C05">
                              <w:rPr>
                                <w:rFonts w:hAnsiTheme="majorEastAsia" w:cs="ＭＳＰゴシック" w:hint="eastAsia"/>
                                <w:kern w:val="0"/>
                              </w:rPr>
                              <w:t>○ 個人単位の期間制限</w:t>
                            </w:r>
                          </w:p>
                          <w:p w:rsidR="00297C05" w:rsidRPr="00D93345" w:rsidRDefault="00297C05" w:rsidP="00D93345">
                            <w:pPr>
                              <w:spacing w:line="260" w:lineRule="exact"/>
                              <w:ind w:firstLineChars="50" w:firstLine="120"/>
                              <w:rPr>
                                <w:rFonts w:hAnsiTheme="majorEastAsia" w:cs="ＭＳＰゴシック"/>
                                <w:kern w:val="0"/>
                              </w:rPr>
                            </w:pPr>
                            <w:r w:rsidRPr="00D93345">
                              <w:rPr>
                                <w:rFonts w:hAnsiTheme="majorEastAsia" w:cs="ＭＳＰゴシック" w:hint="eastAsia"/>
                                <w:kern w:val="0"/>
                              </w:rPr>
                              <w:t>・派遣先の同一の組織単位における上限３年</w:t>
                            </w:r>
                          </w:p>
                          <w:p w:rsidR="000E6EEA" w:rsidRDefault="00297C05" w:rsidP="000E6EEA">
                            <w:pPr>
                              <w:spacing w:line="260" w:lineRule="exact"/>
                              <w:ind w:leftChars="50" w:left="360" w:hangingChars="100" w:hanging="240"/>
                              <w:rPr>
                                <w:rFonts w:hAnsiTheme="majorEastAsia" w:cs="ＭＳＰゴシック"/>
                                <w:kern w:val="0"/>
                              </w:rPr>
                            </w:pPr>
                            <w:r w:rsidRPr="00D93345">
                              <w:rPr>
                                <w:rFonts w:hAnsiTheme="majorEastAsia" w:cs="ＭＳＰゴシック" w:hint="eastAsia"/>
                                <w:kern w:val="0"/>
                              </w:rPr>
                              <w:t>・派遣元は上限に達する派遣労働者に雇用安定措置（派遣先へ</w:t>
                            </w:r>
                          </w:p>
                          <w:p w:rsidR="00297C05" w:rsidRPr="00D93345" w:rsidRDefault="00297C05" w:rsidP="000E6EEA">
                            <w:pPr>
                              <w:spacing w:line="260" w:lineRule="exact"/>
                              <w:ind w:leftChars="150" w:left="360"/>
                              <w:rPr>
                                <w:rFonts w:hAnsiTheme="majorEastAsia" w:cs="ＭＳＰゴシック"/>
                                <w:kern w:val="0"/>
                              </w:rPr>
                            </w:pPr>
                            <w:r w:rsidRPr="00D93345">
                              <w:rPr>
                                <w:rFonts w:hAnsiTheme="majorEastAsia" w:cs="ＭＳＰゴシック" w:hint="eastAsia"/>
                                <w:kern w:val="0"/>
                              </w:rPr>
                              <w:t>の直接雇用の依頼等）を講ずる</w:t>
                            </w:r>
                          </w:p>
                          <w:p w:rsidR="00297C05" w:rsidRPr="00297C05" w:rsidRDefault="00297C05" w:rsidP="00D93345">
                            <w:pPr>
                              <w:spacing w:beforeLines="50" w:before="180" w:line="260" w:lineRule="exact"/>
                              <w:rPr>
                                <w:rFonts w:hAnsiTheme="majorEastAsia" w:cs="ＭＳＰゴシック"/>
                                <w:kern w:val="0"/>
                              </w:rPr>
                            </w:pPr>
                            <w:r w:rsidRPr="00297C05">
                              <w:rPr>
                                <w:rFonts w:hAnsiTheme="majorEastAsia" w:cs="ＭＳＰゴシック" w:hint="eastAsia"/>
                                <w:kern w:val="0"/>
                              </w:rPr>
                              <w:t>○ 派遣先単位の期間制限</w:t>
                            </w:r>
                          </w:p>
                          <w:p w:rsidR="000E6EEA" w:rsidRDefault="00297C05" w:rsidP="000E6EEA">
                            <w:pPr>
                              <w:spacing w:line="260" w:lineRule="exact"/>
                              <w:ind w:leftChars="50" w:left="240" w:hangingChars="50" w:hanging="120"/>
                              <w:rPr>
                                <w:rFonts w:hAnsiTheme="majorEastAsia" w:cs="ＭＳＰゴシック"/>
                                <w:kern w:val="0"/>
                              </w:rPr>
                            </w:pPr>
                            <w:r w:rsidRPr="00D93345">
                              <w:rPr>
                                <w:rFonts w:hAnsiTheme="majorEastAsia" w:cs="ＭＳＰゴシック" w:hint="eastAsia"/>
                                <w:kern w:val="0"/>
                              </w:rPr>
                              <w:t>・同一の事業所における継続した派遣労働者の受入れの上限</w:t>
                            </w:r>
                          </w:p>
                          <w:p w:rsidR="00297C05" w:rsidRPr="00D93345" w:rsidRDefault="00297C05" w:rsidP="000E6EEA">
                            <w:pPr>
                              <w:spacing w:line="260" w:lineRule="exact"/>
                              <w:ind w:leftChars="50" w:left="120" w:firstLineChars="100" w:firstLine="240"/>
                              <w:rPr>
                                <w:rFonts w:hAnsiTheme="majorEastAsia" w:cs="ＭＳＰゴシック"/>
                                <w:kern w:val="0"/>
                              </w:rPr>
                            </w:pPr>
                            <w:r w:rsidRPr="00D93345">
                              <w:rPr>
                                <w:rFonts w:hAnsiTheme="majorEastAsia" w:cs="ＭＳＰゴシック" w:hint="eastAsia"/>
                                <w:kern w:val="0"/>
                              </w:rPr>
                              <w:t>を原則３年</w:t>
                            </w:r>
                          </w:p>
                          <w:p w:rsidR="00297C05" w:rsidRPr="00D93345" w:rsidRDefault="00297C05" w:rsidP="00D93345">
                            <w:pPr>
                              <w:spacing w:line="260" w:lineRule="exact"/>
                              <w:ind w:leftChars="50" w:left="240" w:hangingChars="50" w:hanging="120"/>
                              <w:rPr>
                                <w:rFonts w:hAnsiTheme="majorEastAsia" w:cs="ＭＳＰゴシック"/>
                                <w:kern w:val="0"/>
                              </w:rPr>
                            </w:pPr>
                            <w:r w:rsidRPr="00D93345">
                              <w:rPr>
                                <w:rFonts w:hAnsiTheme="majorEastAsia" w:cs="ＭＳＰゴシック" w:hint="eastAsia"/>
                                <w:kern w:val="0"/>
                              </w:rPr>
                              <w:t>・過半数組合等への意見聴取により延長可</w:t>
                            </w:r>
                          </w:p>
                          <w:p w:rsidR="000E6EEA" w:rsidRDefault="00297C05" w:rsidP="000E6EEA">
                            <w:pPr>
                              <w:spacing w:line="260" w:lineRule="exact"/>
                              <w:ind w:leftChars="50" w:left="240" w:hangingChars="50" w:hanging="120"/>
                              <w:rPr>
                                <w:rFonts w:hAnsiTheme="majorEastAsia" w:cs="ＭＳＰゴシック"/>
                                <w:kern w:val="0"/>
                              </w:rPr>
                            </w:pPr>
                            <w:r w:rsidRPr="00D93345">
                              <w:rPr>
                                <w:rFonts w:hAnsiTheme="majorEastAsia" w:cs="ＭＳＰゴシック" w:hint="eastAsia"/>
                                <w:kern w:val="0"/>
                              </w:rPr>
                              <w:t>・過半数組合等が反対意見を表明した場合に対応方針を説明</w:t>
                            </w:r>
                          </w:p>
                          <w:p w:rsidR="00297C05" w:rsidRPr="00D93345" w:rsidRDefault="00297C05" w:rsidP="000E6EEA">
                            <w:pPr>
                              <w:spacing w:line="260" w:lineRule="exact"/>
                              <w:ind w:leftChars="50" w:left="120" w:firstLineChars="100" w:firstLine="240"/>
                              <w:rPr>
                                <w:rFonts w:hAnsiTheme="majorEastAsia" w:cs="ＭＳＰゴシック"/>
                                <w:kern w:val="0"/>
                              </w:rPr>
                            </w:pPr>
                            <w:r w:rsidRPr="00D93345">
                              <w:rPr>
                                <w:rFonts w:hAnsiTheme="majorEastAsia" w:cs="ＭＳＰゴシック" w:hint="eastAsia"/>
                                <w:kern w:val="0"/>
                              </w:rPr>
                              <w:t>する等適正な意見聴取の手続き</w:t>
                            </w:r>
                          </w:p>
                          <w:p w:rsidR="00297C05" w:rsidRPr="00D93345" w:rsidRDefault="00297C05" w:rsidP="00D93345">
                            <w:pPr>
                              <w:spacing w:line="260" w:lineRule="exact"/>
                              <w:ind w:firstLineChars="100" w:firstLine="180"/>
                              <w:rPr>
                                <w:rFonts w:hAnsiTheme="majorEastAsia" w:cs="ＭＳＰゴシック"/>
                                <w:kern w:val="0"/>
                                <w:sz w:val="18"/>
                                <w:szCs w:val="18"/>
                              </w:rPr>
                            </w:pPr>
                            <w:r w:rsidRPr="00D93345">
                              <w:rPr>
                                <w:rFonts w:hAnsiTheme="majorEastAsia" w:cs="ＭＳＰゴシック" w:hint="eastAsia"/>
                                <w:kern w:val="0"/>
                                <w:sz w:val="18"/>
                                <w:szCs w:val="18"/>
                              </w:rPr>
                              <w:t>※</w:t>
                            </w:r>
                            <w:r w:rsidR="00D93345" w:rsidRPr="00D93345">
                              <w:rPr>
                                <w:rFonts w:hAnsiTheme="majorEastAsia" w:cs="ＭＳＰゴシック" w:hint="eastAsia"/>
                                <w:kern w:val="0"/>
                                <w:sz w:val="18"/>
                                <w:szCs w:val="18"/>
                              </w:rPr>
                              <w:t xml:space="preserve"> </w:t>
                            </w:r>
                            <w:r w:rsidRPr="00D93345">
                              <w:rPr>
                                <w:rFonts w:hAnsiTheme="majorEastAsia" w:cs="ＭＳＰゴシック" w:hint="eastAsia"/>
                                <w:kern w:val="0"/>
                                <w:sz w:val="18"/>
                                <w:szCs w:val="18"/>
                              </w:rPr>
                              <w:t>無期雇用の派遣労働者等は上記２つの期間制限の例外とする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37.85pt;margin-top:9.05pt;width:354.3pt;height:17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" stroked="f">
                <v:fill opacity="0"/>
                <v:textbox>
                  <w:txbxContent>
                    <w:p w:rsidR="00297C05" w:rsidRPr="00297C05" w:rsidRDefault="00297C05" w:rsidP="00297C05">
                      <w:pPr>
                        <w:spacing w:line="260" w:lineRule="exact"/>
                        <w:rPr>
                          <w:rFonts w:hAnsiTheme="majorEastAsia" w:cs="ＭＳＰゴシック"/>
                          <w:kern w:val="0"/>
                        </w:rPr>
                      </w:pPr>
                      <w:r w:rsidRPr="00297C05">
                        <w:rPr>
                          <w:rFonts w:hAnsiTheme="majorEastAsia" w:cs="ＭＳＰゴシック" w:hint="eastAsia"/>
                          <w:kern w:val="0"/>
                        </w:rPr>
                        <w:t>＜26業務か否かに関わりなく適用される共通ルールへ＞</w:t>
                      </w:r>
                    </w:p>
                    <w:p w:rsidR="00297C05" w:rsidRPr="00297C05" w:rsidRDefault="00297C05" w:rsidP="00297C05">
                      <w:pPr>
                        <w:spacing w:line="260" w:lineRule="exact"/>
                        <w:rPr>
                          <w:rFonts w:hAnsiTheme="majorEastAsia" w:cs="ＭＳＰゴシック"/>
                          <w:kern w:val="0"/>
                        </w:rPr>
                      </w:pPr>
                      <w:r w:rsidRPr="00297C05">
                        <w:rPr>
                          <w:rFonts w:hAnsiTheme="majorEastAsia" w:cs="ＭＳＰゴシック" w:hint="eastAsia"/>
                          <w:kern w:val="0"/>
                        </w:rPr>
                        <w:t>○ 個人単位の期間制限</w:t>
                      </w:r>
                    </w:p>
                    <w:p w:rsidR="00297C05" w:rsidRPr="00D93345" w:rsidRDefault="00297C05" w:rsidP="00D93345">
                      <w:pPr>
                        <w:spacing w:line="260" w:lineRule="exact"/>
                        <w:ind w:firstLineChars="50" w:firstLine="120"/>
                        <w:rPr>
                          <w:rFonts w:hAnsiTheme="majorEastAsia" w:cs="ＭＳＰゴシック"/>
                          <w:kern w:val="0"/>
                        </w:rPr>
                      </w:pPr>
                      <w:r w:rsidRPr="00D93345">
                        <w:rPr>
                          <w:rFonts w:hAnsiTheme="majorEastAsia" w:cs="ＭＳＰゴシック" w:hint="eastAsia"/>
                          <w:kern w:val="0"/>
                        </w:rPr>
                        <w:t>・派遣先の同一の組織単位における上限３年</w:t>
                      </w:r>
                    </w:p>
                    <w:p w:rsidR="000E6EEA" w:rsidRDefault="00297C05" w:rsidP="000E6EEA">
                      <w:pPr>
                        <w:spacing w:line="260" w:lineRule="exact"/>
                        <w:ind w:leftChars="50" w:left="360" w:hangingChars="100" w:hanging="240"/>
                        <w:rPr>
                          <w:rFonts w:hAnsiTheme="majorEastAsia" w:cs="ＭＳＰゴシック"/>
                          <w:kern w:val="0"/>
                        </w:rPr>
                      </w:pPr>
                      <w:r w:rsidRPr="00D93345">
                        <w:rPr>
                          <w:rFonts w:hAnsiTheme="majorEastAsia" w:cs="ＭＳＰゴシック" w:hint="eastAsia"/>
                          <w:kern w:val="0"/>
                        </w:rPr>
                        <w:t>・派遣元は上限に達する派遣労働者に雇用安定措置（派遣先へ</w:t>
                      </w:r>
                    </w:p>
                    <w:p w:rsidR="00297C05" w:rsidRPr="00D93345" w:rsidRDefault="00297C05" w:rsidP="000E6EEA">
                      <w:pPr>
                        <w:spacing w:line="260" w:lineRule="exact"/>
                        <w:ind w:leftChars="150" w:left="360"/>
                        <w:rPr>
                          <w:rFonts w:hAnsiTheme="majorEastAsia" w:cs="ＭＳＰゴシック"/>
                          <w:kern w:val="0"/>
                        </w:rPr>
                      </w:pPr>
                      <w:r w:rsidRPr="00D93345">
                        <w:rPr>
                          <w:rFonts w:hAnsiTheme="majorEastAsia" w:cs="ＭＳＰゴシック" w:hint="eastAsia"/>
                          <w:kern w:val="0"/>
                        </w:rPr>
                        <w:t>の直接雇用の依頼等）を講ずる</w:t>
                      </w:r>
                    </w:p>
                    <w:p w:rsidR="00297C05" w:rsidRPr="00297C05" w:rsidRDefault="00297C05" w:rsidP="00D93345">
                      <w:pPr>
                        <w:spacing w:beforeLines="50" w:before="180" w:line="260" w:lineRule="exact"/>
                        <w:rPr>
                          <w:rFonts w:hAnsiTheme="majorEastAsia" w:cs="ＭＳＰゴシック"/>
                          <w:kern w:val="0"/>
                        </w:rPr>
                      </w:pPr>
                      <w:r w:rsidRPr="00297C05">
                        <w:rPr>
                          <w:rFonts w:hAnsiTheme="majorEastAsia" w:cs="ＭＳＰゴシック" w:hint="eastAsia"/>
                          <w:kern w:val="0"/>
                        </w:rPr>
                        <w:t>○ 派遣先単位の期間制限</w:t>
                      </w:r>
                    </w:p>
                    <w:p w:rsidR="000E6EEA" w:rsidRDefault="00297C05" w:rsidP="000E6EEA">
                      <w:pPr>
                        <w:spacing w:line="260" w:lineRule="exact"/>
                        <w:ind w:leftChars="50" w:left="240" w:hangingChars="50" w:hanging="120"/>
                        <w:rPr>
                          <w:rFonts w:hAnsiTheme="majorEastAsia" w:cs="ＭＳＰゴシック"/>
                          <w:kern w:val="0"/>
                        </w:rPr>
                      </w:pPr>
                      <w:r w:rsidRPr="00D93345">
                        <w:rPr>
                          <w:rFonts w:hAnsiTheme="majorEastAsia" w:cs="ＭＳＰゴシック" w:hint="eastAsia"/>
                          <w:kern w:val="0"/>
                        </w:rPr>
                        <w:t>・同一の事業所における継続した派遣労働者の受入れの上限</w:t>
                      </w:r>
                    </w:p>
                    <w:p w:rsidR="00297C05" w:rsidRPr="00D93345" w:rsidRDefault="00297C05" w:rsidP="000E6EEA">
                      <w:pPr>
                        <w:spacing w:line="260" w:lineRule="exact"/>
                        <w:ind w:leftChars="50" w:left="120" w:firstLineChars="100" w:firstLine="240"/>
                        <w:rPr>
                          <w:rFonts w:hAnsiTheme="majorEastAsia" w:cs="ＭＳＰゴシック"/>
                          <w:kern w:val="0"/>
                        </w:rPr>
                      </w:pPr>
                      <w:r w:rsidRPr="00D93345">
                        <w:rPr>
                          <w:rFonts w:hAnsiTheme="majorEastAsia" w:cs="ＭＳＰゴシック" w:hint="eastAsia"/>
                          <w:kern w:val="0"/>
                        </w:rPr>
                        <w:t>を原則３年</w:t>
                      </w:r>
                    </w:p>
                    <w:p w:rsidR="00297C05" w:rsidRPr="00D93345" w:rsidRDefault="00297C05" w:rsidP="00D93345">
                      <w:pPr>
                        <w:spacing w:line="260" w:lineRule="exact"/>
                        <w:ind w:leftChars="50" w:left="240" w:hangingChars="50" w:hanging="120"/>
                        <w:rPr>
                          <w:rFonts w:hAnsiTheme="majorEastAsia" w:cs="ＭＳＰゴシック"/>
                          <w:kern w:val="0"/>
                        </w:rPr>
                      </w:pPr>
                      <w:r w:rsidRPr="00D93345">
                        <w:rPr>
                          <w:rFonts w:hAnsiTheme="majorEastAsia" w:cs="ＭＳＰゴシック" w:hint="eastAsia"/>
                          <w:kern w:val="0"/>
                        </w:rPr>
                        <w:t>・過半数組合等への意見聴取により延長可</w:t>
                      </w:r>
                    </w:p>
                    <w:p w:rsidR="000E6EEA" w:rsidRDefault="00297C05" w:rsidP="000E6EEA">
                      <w:pPr>
                        <w:spacing w:line="260" w:lineRule="exact"/>
                        <w:ind w:leftChars="50" w:left="240" w:hangingChars="50" w:hanging="120"/>
                        <w:rPr>
                          <w:rFonts w:hAnsiTheme="majorEastAsia" w:cs="ＭＳＰゴシック"/>
                          <w:kern w:val="0"/>
                        </w:rPr>
                      </w:pPr>
                      <w:r w:rsidRPr="00D93345">
                        <w:rPr>
                          <w:rFonts w:hAnsiTheme="majorEastAsia" w:cs="ＭＳＰゴシック" w:hint="eastAsia"/>
                          <w:kern w:val="0"/>
                        </w:rPr>
                        <w:t>・過半数組合等が反対意見を表明した場合に対応方針を説明</w:t>
                      </w:r>
                    </w:p>
                    <w:p w:rsidR="00297C05" w:rsidRPr="00D93345" w:rsidRDefault="00297C05" w:rsidP="000E6EEA">
                      <w:pPr>
                        <w:spacing w:line="260" w:lineRule="exact"/>
                        <w:ind w:leftChars="50" w:left="120" w:firstLineChars="100" w:firstLine="240"/>
                        <w:rPr>
                          <w:rFonts w:hAnsiTheme="majorEastAsia" w:cs="ＭＳＰゴシック"/>
                          <w:kern w:val="0"/>
                        </w:rPr>
                      </w:pPr>
                      <w:r w:rsidRPr="00D93345">
                        <w:rPr>
                          <w:rFonts w:hAnsiTheme="majorEastAsia" w:cs="ＭＳＰゴシック" w:hint="eastAsia"/>
                          <w:kern w:val="0"/>
                        </w:rPr>
                        <w:t>する等適正な意見聴取の手続き</w:t>
                      </w:r>
                    </w:p>
                    <w:p w:rsidR="00297C05" w:rsidRPr="00D93345" w:rsidRDefault="00297C05" w:rsidP="00D93345">
                      <w:pPr>
                        <w:spacing w:line="260" w:lineRule="exact"/>
                        <w:ind w:firstLineChars="100" w:firstLine="180"/>
                        <w:rPr>
                          <w:rFonts w:hAnsiTheme="majorEastAsia" w:cs="ＭＳＰゴシック"/>
                          <w:kern w:val="0"/>
                          <w:sz w:val="18"/>
                          <w:szCs w:val="18"/>
                        </w:rPr>
                      </w:pPr>
                      <w:r w:rsidRPr="00D93345">
                        <w:rPr>
                          <w:rFonts w:hAnsiTheme="majorEastAsia" w:cs="ＭＳＰゴシック" w:hint="eastAsia"/>
                          <w:kern w:val="0"/>
                          <w:sz w:val="18"/>
                          <w:szCs w:val="18"/>
                        </w:rPr>
                        <w:t>※</w:t>
                      </w:r>
                      <w:r w:rsidR="00D93345" w:rsidRPr="00D93345">
                        <w:rPr>
                          <w:rFonts w:hAnsiTheme="majorEastAsia" w:cs="ＭＳＰゴシック" w:hint="eastAsia"/>
                          <w:kern w:val="0"/>
                          <w:sz w:val="18"/>
                          <w:szCs w:val="18"/>
                        </w:rPr>
                        <w:t xml:space="preserve"> </w:t>
                      </w:r>
                      <w:r w:rsidRPr="00D93345">
                        <w:rPr>
                          <w:rFonts w:hAnsiTheme="majorEastAsia" w:cs="ＭＳＰゴシック" w:hint="eastAsia"/>
                          <w:kern w:val="0"/>
                          <w:sz w:val="18"/>
                          <w:szCs w:val="18"/>
                        </w:rPr>
                        <w:t>無期雇用の派遣労働者等は上記２つの期間制限の例外とする</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3310B99F" wp14:editId="23ADE4C7">
                <wp:simplePos x="0" y="0"/>
                <wp:positionH relativeFrom="column">
                  <wp:posOffset>147320</wp:posOffset>
                </wp:positionH>
                <wp:positionV relativeFrom="paragraph">
                  <wp:posOffset>124460</wp:posOffset>
                </wp:positionV>
                <wp:extent cx="3995420" cy="107950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5420" cy="1079500"/>
                        </a:xfrm>
                        <a:prstGeom prst="rect">
                          <a:avLst/>
                        </a:prstGeom>
                        <a:solidFill>
                          <a:srgbClr val="FFFFFF">
                            <a:alpha val="0"/>
                          </a:srgbClr>
                        </a:solidFill>
                        <a:ln w="9525">
                          <a:noFill/>
                          <a:miter lim="800000"/>
                          <a:headEnd/>
                          <a:tailEnd/>
                        </a:ln>
                      </wps:spPr>
                      <wps:txbx>
                        <w:txbxContent>
                          <w:p w:rsidR="003C562C" w:rsidRPr="003C562C" w:rsidRDefault="003C562C" w:rsidP="00297C05">
                            <w:pPr>
                              <w:spacing w:line="260" w:lineRule="exact"/>
                              <w:rPr>
                                <w:rFonts w:hAnsiTheme="majorEastAsia" w:cs="ＭＳＰゴシック"/>
                                <w:kern w:val="0"/>
                              </w:rPr>
                            </w:pPr>
                            <w:r w:rsidRPr="003C562C">
                              <w:rPr>
                                <w:rFonts w:hAnsiTheme="majorEastAsia" w:cs="ＭＳＰゴシック" w:hint="eastAsia"/>
                                <w:kern w:val="0"/>
                              </w:rPr>
                              <w:t>＜26業務及び業務単位での期間制限＞</w:t>
                            </w:r>
                          </w:p>
                          <w:p w:rsidR="003C562C" w:rsidRPr="003C562C" w:rsidRDefault="003C562C" w:rsidP="00297C05">
                            <w:pPr>
                              <w:spacing w:line="260" w:lineRule="exact"/>
                              <w:rPr>
                                <w:rFonts w:hAnsiTheme="majorEastAsia" w:cs="ＭＳＰゴシック"/>
                                <w:kern w:val="0"/>
                              </w:rPr>
                            </w:pPr>
                            <w:r w:rsidRPr="003C562C">
                              <w:rPr>
                                <w:rFonts w:hAnsiTheme="majorEastAsia" w:cs="ＭＳＰゴシック" w:hint="eastAsia"/>
                                <w:kern w:val="0"/>
                              </w:rPr>
                              <w:t>○ 26業務</w:t>
                            </w:r>
                          </w:p>
                          <w:p w:rsidR="003C562C" w:rsidRPr="003C562C" w:rsidRDefault="003C562C" w:rsidP="00297C05">
                            <w:pPr>
                              <w:spacing w:line="260" w:lineRule="exact"/>
                              <w:rPr>
                                <w:rFonts w:hAnsiTheme="majorEastAsia" w:cs="ＭＳＰゴシック"/>
                                <w:kern w:val="0"/>
                              </w:rPr>
                            </w:pPr>
                            <w:r w:rsidRPr="003C562C">
                              <w:rPr>
                                <w:rFonts w:hAnsiTheme="majorEastAsia" w:cs="ＭＳＰゴシック" w:hint="eastAsia"/>
                                <w:kern w:val="0"/>
                              </w:rPr>
                              <w:t>・期間制限なし</w:t>
                            </w:r>
                          </w:p>
                          <w:p w:rsidR="003C562C" w:rsidRPr="003C562C" w:rsidRDefault="003C562C" w:rsidP="00297C05">
                            <w:pPr>
                              <w:spacing w:line="260" w:lineRule="exact"/>
                              <w:rPr>
                                <w:rFonts w:hAnsiTheme="majorEastAsia" w:cs="ＭＳＰゴシック"/>
                                <w:kern w:val="0"/>
                              </w:rPr>
                            </w:pPr>
                            <w:r w:rsidRPr="003C562C">
                              <w:rPr>
                                <w:rFonts w:hAnsiTheme="majorEastAsia" w:cs="ＭＳＰゴシック" w:hint="eastAsia"/>
                                <w:kern w:val="0"/>
                              </w:rPr>
                              <w:t>○ 26業務以外の業務</w:t>
                            </w:r>
                          </w:p>
                          <w:p w:rsidR="003C562C" w:rsidRPr="003C562C" w:rsidRDefault="003C562C" w:rsidP="00297C05">
                            <w:pPr>
                              <w:spacing w:line="260" w:lineRule="exact"/>
                              <w:rPr>
                                <w:rFonts w:hAnsiTheme="majorEastAsia" w:cs="ＭＳＰゴシック"/>
                                <w:kern w:val="0"/>
                              </w:rPr>
                            </w:pPr>
                            <w:r w:rsidRPr="003C562C">
                              <w:rPr>
                                <w:rFonts w:hAnsiTheme="majorEastAsia" w:cs="ＭＳＰゴシック" w:hint="eastAsia"/>
                                <w:kern w:val="0"/>
                              </w:rPr>
                              <w:t>・原則上限１年</w:t>
                            </w:r>
                          </w:p>
                          <w:p w:rsidR="003C562C" w:rsidRPr="003C562C" w:rsidRDefault="003C562C" w:rsidP="00297C05">
                            <w:pPr>
                              <w:spacing w:line="260" w:lineRule="exact"/>
                              <w:rPr>
                                <w:rFonts w:hAnsiTheme="majorEastAsia" w:cs="ＭＳＰゴシック"/>
                                <w:kern w:val="0"/>
                              </w:rPr>
                            </w:pPr>
                            <w:r w:rsidRPr="003C562C">
                              <w:rPr>
                                <w:rFonts w:hAnsiTheme="majorEastAsia" w:cs="ＭＳＰゴシック" w:hint="eastAsia"/>
                                <w:kern w:val="0"/>
                              </w:rPr>
                              <w:t>・過半数組合等への意見聴取により上限３年まで延長可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1.6pt;margin-top:9.8pt;width:314.6pt;height: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" stroked="f">
                <v:fill opacity="0"/>
                <v:textbox>
                  <w:txbxContent>
                    <w:p w:rsidR="003C562C" w:rsidRPr="003C562C" w:rsidRDefault="003C562C" w:rsidP="00297C05">
                      <w:pPr>
                        <w:spacing w:line="260" w:lineRule="exact"/>
                        <w:rPr>
                          <w:rFonts w:hAnsiTheme="majorEastAsia" w:cs="ＭＳＰゴシック"/>
                          <w:kern w:val="0"/>
                        </w:rPr>
                      </w:pPr>
                      <w:r w:rsidRPr="003C562C">
                        <w:rPr>
                          <w:rFonts w:hAnsiTheme="majorEastAsia" w:cs="ＭＳＰゴシック" w:hint="eastAsia"/>
                          <w:kern w:val="0"/>
                        </w:rPr>
                        <w:t>＜26業務及び業務単位での期間制限＞</w:t>
                      </w:r>
                    </w:p>
                    <w:p w:rsidR="003C562C" w:rsidRPr="003C562C" w:rsidRDefault="003C562C" w:rsidP="00297C05">
                      <w:pPr>
                        <w:spacing w:line="260" w:lineRule="exact"/>
                        <w:rPr>
                          <w:rFonts w:hAnsiTheme="majorEastAsia" w:cs="ＭＳＰゴシック"/>
                          <w:kern w:val="0"/>
                        </w:rPr>
                      </w:pPr>
                      <w:r w:rsidRPr="003C562C">
                        <w:rPr>
                          <w:rFonts w:hAnsiTheme="majorEastAsia" w:cs="ＭＳＰゴシック" w:hint="eastAsia"/>
                          <w:kern w:val="0"/>
                        </w:rPr>
                        <w:t>○ 26業務</w:t>
                      </w:r>
                    </w:p>
                    <w:p w:rsidR="003C562C" w:rsidRPr="003C562C" w:rsidRDefault="003C562C" w:rsidP="00297C05">
                      <w:pPr>
                        <w:spacing w:line="260" w:lineRule="exact"/>
                        <w:rPr>
                          <w:rFonts w:hAnsiTheme="majorEastAsia" w:cs="ＭＳＰゴシック"/>
                          <w:kern w:val="0"/>
                        </w:rPr>
                      </w:pPr>
                      <w:r w:rsidRPr="003C562C">
                        <w:rPr>
                          <w:rFonts w:hAnsiTheme="majorEastAsia" w:cs="ＭＳＰゴシック" w:hint="eastAsia"/>
                          <w:kern w:val="0"/>
                        </w:rPr>
                        <w:t>・期間制限なし</w:t>
                      </w:r>
                    </w:p>
                    <w:p w:rsidR="003C562C" w:rsidRPr="003C562C" w:rsidRDefault="003C562C" w:rsidP="00297C05">
                      <w:pPr>
                        <w:spacing w:line="260" w:lineRule="exact"/>
                        <w:rPr>
                          <w:rFonts w:hAnsiTheme="majorEastAsia" w:cs="ＭＳＰゴシック"/>
                          <w:kern w:val="0"/>
                        </w:rPr>
                      </w:pPr>
                      <w:r w:rsidRPr="003C562C">
                        <w:rPr>
                          <w:rFonts w:hAnsiTheme="majorEastAsia" w:cs="ＭＳＰゴシック" w:hint="eastAsia"/>
                          <w:kern w:val="0"/>
                        </w:rPr>
                        <w:t>○ 26業務以外の業務</w:t>
                      </w:r>
                    </w:p>
                    <w:p w:rsidR="003C562C" w:rsidRPr="003C562C" w:rsidRDefault="003C562C" w:rsidP="00297C05">
                      <w:pPr>
                        <w:spacing w:line="260" w:lineRule="exact"/>
                        <w:rPr>
                          <w:rFonts w:hAnsiTheme="majorEastAsia" w:cs="ＭＳＰゴシック"/>
                          <w:kern w:val="0"/>
                        </w:rPr>
                      </w:pPr>
                      <w:r w:rsidRPr="003C562C">
                        <w:rPr>
                          <w:rFonts w:hAnsiTheme="majorEastAsia" w:cs="ＭＳＰゴシック" w:hint="eastAsia"/>
                          <w:kern w:val="0"/>
                        </w:rPr>
                        <w:t>・原則上限１年</w:t>
                      </w:r>
                    </w:p>
                    <w:p w:rsidR="003C562C" w:rsidRPr="003C562C" w:rsidRDefault="003C562C" w:rsidP="00297C05">
                      <w:pPr>
                        <w:spacing w:line="260" w:lineRule="exact"/>
                        <w:rPr>
                          <w:rFonts w:hAnsiTheme="majorEastAsia" w:cs="ＭＳＰゴシック"/>
                          <w:kern w:val="0"/>
                        </w:rPr>
                      </w:pPr>
                      <w:r w:rsidRPr="003C562C">
                        <w:rPr>
                          <w:rFonts w:hAnsiTheme="majorEastAsia" w:cs="ＭＳＰゴシック" w:hint="eastAsia"/>
                          <w:kern w:val="0"/>
                        </w:rPr>
                        <w:t>・過半数組合等への意見聴取により上限３年まで延長可</w:t>
                      </w:r>
                    </w:p>
                  </w:txbxContent>
                </v:textbox>
              </v:shape>
            </w:pict>
          </mc:Fallback>
        </mc:AlternateContent>
      </w:r>
    </w:p>
    <w:p w:rsidR="00D31064" w:rsidRDefault="00D31064" w:rsidP="00D60215">
      <w:pPr>
        <w:widowControl/>
        <w:jc w:val="left"/>
      </w:pPr>
    </w:p>
    <w:p w:rsidR="00D31064" w:rsidRDefault="003C562C" w:rsidP="00D60215">
      <w:pPr>
        <w:widowControl/>
        <w:jc w:val="left"/>
      </w:pPr>
      <w:r>
        <w:rPr>
          <w:rFonts w:hint="eastAsia"/>
          <w:noProof/>
        </w:rPr>
        <mc:AlternateContent>
          <mc:Choice Requires="wps">
            <w:drawing>
              <wp:anchor distT="0" distB="0" distL="114300" distR="114300" simplePos="0" relativeHeight="251668480" behindDoc="0" locked="0" layoutInCell="1" allowOverlap="1" wp14:anchorId="5654ECB5" wp14:editId="1309BD8A">
                <wp:simplePos x="0" y="0"/>
                <wp:positionH relativeFrom="column">
                  <wp:posOffset>4214495</wp:posOffset>
                </wp:positionH>
                <wp:positionV relativeFrom="paragraph">
                  <wp:posOffset>48260</wp:posOffset>
                </wp:positionV>
                <wp:extent cx="0" cy="1440000"/>
                <wp:effectExtent l="0" t="0" r="19050" b="27305"/>
                <wp:wrapNone/>
                <wp:docPr id="6" name="直線コネクタ 6"/>
                <wp:cNvGraphicFramePr/>
                <a:graphic xmlns:a="http://schemas.openxmlformats.org/drawingml/2006/main">
                  <a:graphicData uri="http://schemas.microsoft.com/office/word/2010/wordprocessingShape">
                    <wps:wsp>
                      <wps:cNvCnPr/>
                      <wps:spPr>
                        <a:xfrm flipH="1">
                          <a:off x="0" y="0"/>
                          <a:ext cx="0" cy="14400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6"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85pt,3.8pt" to="331.85pt,1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" strokecolor="windowText"/>
            </w:pict>
          </mc:Fallback>
        </mc:AlternateContent>
      </w:r>
    </w:p>
    <w:p w:rsidR="00D31064" w:rsidRDefault="00D31064" w:rsidP="00D60215">
      <w:pPr>
        <w:widowControl/>
        <w:jc w:val="left"/>
      </w:pPr>
    </w:p>
    <w:p w:rsidR="00D31064" w:rsidRDefault="00D31064" w:rsidP="00D60215">
      <w:pPr>
        <w:widowControl/>
        <w:jc w:val="left"/>
      </w:pPr>
    </w:p>
    <w:p w:rsidR="00D31064" w:rsidRDefault="00D31064" w:rsidP="00D60215">
      <w:pPr>
        <w:widowControl/>
        <w:jc w:val="left"/>
      </w:pPr>
    </w:p>
    <w:p w:rsidR="00D31064" w:rsidRDefault="00D31064" w:rsidP="00D60215">
      <w:pPr>
        <w:widowControl/>
        <w:jc w:val="left"/>
      </w:pPr>
    </w:p>
    <w:p w:rsidR="00D31064" w:rsidRDefault="00D31064" w:rsidP="00D60215">
      <w:pPr>
        <w:widowControl/>
        <w:jc w:val="left"/>
      </w:pPr>
    </w:p>
    <w:p w:rsidR="00D31064" w:rsidRDefault="00D31064" w:rsidP="00D60215">
      <w:pPr>
        <w:widowControl/>
        <w:jc w:val="left"/>
      </w:pPr>
    </w:p>
    <w:p w:rsidR="00D31064" w:rsidRDefault="00D31064" w:rsidP="00D60215">
      <w:pPr>
        <w:widowControl/>
        <w:jc w:val="left"/>
      </w:pPr>
    </w:p>
    <w:p w:rsidR="00D31064" w:rsidRDefault="00D93345" w:rsidP="00D60215">
      <w:pPr>
        <w:widowControl/>
        <w:jc w:val="left"/>
      </w:pPr>
      <w:r>
        <w:rPr>
          <w:rFonts w:hint="eastAsia"/>
          <w:noProof/>
        </w:rPr>
        <mc:AlternateContent>
          <mc:Choice Requires="wps">
            <w:drawing>
              <wp:anchor distT="0" distB="0" distL="114300" distR="114300" simplePos="0" relativeHeight="251663360" behindDoc="0" locked="0" layoutInCell="1" allowOverlap="1" wp14:anchorId="03BF3E7D" wp14:editId="5ACCEF31">
                <wp:simplePos x="0" y="0"/>
                <wp:positionH relativeFrom="column">
                  <wp:posOffset>23495</wp:posOffset>
                </wp:positionH>
                <wp:positionV relativeFrom="paragraph">
                  <wp:posOffset>4445</wp:posOffset>
                </wp:positionV>
                <wp:extent cx="8772525" cy="288000"/>
                <wp:effectExtent l="0" t="0" r="28575" b="17145"/>
                <wp:wrapNone/>
                <wp:docPr id="3" name="角丸四角形 3"/>
                <wp:cNvGraphicFramePr/>
                <a:graphic xmlns:a="http://schemas.openxmlformats.org/drawingml/2006/main">
                  <a:graphicData uri="http://schemas.microsoft.com/office/word/2010/wordprocessingShape">
                    <wps:wsp>
                      <wps:cNvSpPr/>
                      <wps:spPr>
                        <a:xfrm>
                          <a:off x="0" y="0"/>
                          <a:ext cx="8772525" cy="288000"/>
                        </a:xfrm>
                        <a:prstGeom prst="roundRect">
                          <a:avLst/>
                        </a:prstGeom>
                        <a:solidFill>
                          <a:srgbClr val="F79646">
                            <a:lumMod val="40000"/>
                            <a:lumOff val="60000"/>
                          </a:srgbClr>
                        </a:solidFill>
                        <a:ln w="25400" cap="flat" cmpd="sng" algn="ctr">
                          <a:solidFill>
                            <a:srgbClr val="F79646">
                              <a:lumMod val="60000"/>
                              <a:lumOff val="40000"/>
                            </a:srgbClr>
                          </a:solidFill>
                          <a:prstDash val="solid"/>
                        </a:ln>
                        <a:effectLst/>
                      </wps:spPr>
                      <wps:txbx>
                        <w:txbxContent>
                          <w:p w:rsidR="0075261F" w:rsidRPr="00D60215" w:rsidRDefault="00123280" w:rsidP="00D60215">
                            <w:pPr>
                              <w:spacing w:line="260" w:lineRule="exact"/>
                              <w:rPr>
                                <w:color w:val="000000"/>
                                <w:sz w:val="26"/>
                                <w:szCs w:val="26"/>
                                <w14:textFill>
                                  <w14:gradFill>
                                    <w14:gsLst>
                                      <w14:gs w14:pos="0">
                                        <w14:srgbClr w14:val="000000"/>
                                      </w14:gs>
                                      <w14:gs w14:pos="39999">
                                        <w14:srgbClr w14:val="0A128C"/>
                                      </w14:gs>
                                      <w14:gs w14:pos="70000">
                                        <w14:srgbClr w14:val="181CC7"/>
                                      </w14:gs>
                                      <w14:gs w14:pos="88000">
                                        <w14:srgbClr w14:val="7005D4"/>
                                      </w14:gs>
                                      <w14:gs w14:pos="100000">
                                        <w14:srgbClr w14:val="8C3D91"/>
                                      </w14:gs>
                                    </w14:gsLst>
                                    <w14:lin w14:ang="5400000" w14:scaled="0"/>
                                  </w14:gradFill>
                                </w14:textFill>
                              </w:rPr>
                            </w:pPr>
                            <w:r w:rsidRPr="00D60215">
                              <w:rPr>
                                <w:rFonts w:hint="eastAsia"/>
                                <w:color w:val="000000"/>
                                <w:sz w:val="26"/>
                                <w:szCs w:val="26"/>
                                <w14:textFill>
                                  <w14:gradFill>
                                    <w14:gsLst>
                                      <w14:gs w14:pos="0">
                                        <w14:srgbClr w14:val="000000"/>
                                      </w14:gs>
                                      <w14:gs w14:pos="39999">
                                        <w14:srgbClr w14:val="0A128C"/>
                                      </w14:gs>
                                      <w14:gs w14:pos="70000">
                                        <w14:srgbClr w14:val="181CC7"/>
                                      </w14:gs>
                                      <w14:gs w14:pos="88000">
                                        <w14:srgbClr w14:val="7005D4"/>
                                      </w14:gs>
                                      <w14:gs w14:pos="100000">
                                        <w14:srgbClr w14:val="8C3D91"/>
                                      </w14:gs>
                                    </w14:gsLst>
                                    <w14:lin w14:ang="5400000" w14:scaled="0"/>
                                  </w14:gradFill>
                                </w14:textFill>
                              </w:rPr>
                              <w:t>３</w:t>
                            </w:r>
                            <w:r w:rsidR="0075261F" w:rsidRPr="00D60215">
                              <w:rPr>
                                <w:rFonts w:hint="eastAsia"/>
                                <w:color w:val="000000"/>
                                <w:sz w:val="26"/>
                                <w:szCs w:val="26"/>
                                <w14:textFill>
                                  <w14:gradFill>
                                    <w14:gsLst>
                                      <w14:gs w14:pos="0">
                                        <w14:srgbClr w14:val="000000"/>
                                      </w14:gs>
                                      <w14:gs w14:pos="39999">
                                        <w14:srgbClr w14:val="0A128C"/>
                                      </w14:gs>
                                      <w14:gs w14:pos="70000">
                                        <w14:srgbClr w14:val="181CC7"/>
                                      </w14:gs>
                                      <w14:gs w14:pos="88000">
                                        <w14:srgbClr w14:val="7005D4"/>
                                      </w14:gs>
                                      <w14:gs w14:pos="100000">
                                        <w14:srgbClr w14:val="8C3D91"/>
                                      </w14:gs>
                                    </w14:gsLst>
                                    <w14:lin w14:ang="5400000" w14:scaled="0"/>
                                  </w14:gradFill>
                                </w14:textFill>
                              </w:rPr>
                              <w:t>．</w:t>
                            </w:r>
                            <w:r w:rsidRPr="00D60215">
                              <w:rPr>
                                <w:rFonts w:hint="eastAsia"/>
                                <w:color w:val="000000"/>
                                <w:sz w:val="26"/>
                                <w:szCs w:val="26"/>
                                <w14:textFill>
                                  <w14:gradFill>
                                    <w14:gsLst>
                                      <w14:gs w14:pos="0">
                                        <w14:srgbClr w14:val="000000"/>
                                      </w14:gs>
                                      <w14:gs w14:pos="39999">
                                        <w14:srgbClr w14:val="0A128C"/>
                                      </w14:gs>
                                      <w14:gs w14:pos="70000">
                                        <w14:srgbClr w14:val="181CC7"/>
                                      </w14:gs>
                                      <w14:gs w14:pos="88000">
                                        <w14:srgbClr w14:val="7005D4"/>
                                      </w14:gs>
                                      <w14:gs w14:pos="100000">
                                        <w14:srgbClr w14:val="8C3D91"/>
                                      </w14:gs>
                                    </w14:gsLst>
                                    <w14:lin w14:ang="5400000" w14:scaled="0"/>
                                  </w14:gradFill>
                                </w14:textFill>
                              </w:rPr>
                              <w:t>派遣労働者の均等待遇の推進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32" style="position:absolute;margin-left:1.85pt;margin-top:.35pt;width:690.75pt;height:22.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" fillcolor="#fcd5b5" strokecolor="#fac090" strokeweight="2pt">
                <v:textbox>
                  <w:txbxContent>
                    <w:p w:rsidR="0075261F" w:rsidRPr="00D60215" w:rsidRDefault="00123280" w:rsidP="00D60215">
                      <w:pPr>
                        <w:spacing w:line="260" w:lineRule="exact"/>
                        <w:rPr>
                          <w:color w:val="000000"/>
                          <w:sz w:val="26"/>
                          <w:szCs w:val="26"/>
                          <w14:textFill>
                            <w14:gradFill>
                              <w14:gsLst>
                                <w14:gs w14:pos="0">
                                  <w14:srgbClr w14:val="000000"/>
                                </w14:gs>
                                <w14:gs w14:pos="39999">
                                  <w14:srgbClr w14:val="0A128C"/>
                                </w14:gs>
                                <w14:gs w14:pos="70000">
                                  <w14:srgbClr w14:val="181CC7"/>
                                </w14:gs>
                                <w14:gs w14:pos="88000">
                                  <w14:srgbClr w14:val="7005D4"/>
                                </w14:gs>
                                <w14:gs w14:pos="100000">
                                  <w14:srgbClr w14:val="8C3D91"/>
                                </w14:gs>
                              </w14:gsLst>
                              <w14:lin w14:ang="5400000" w14:scaled="0"/>
                            </w14:gradFill>
                          </w14:textFill>
                        </w:rPr>
                      </w:pPr>
                      <w:r w:rsidRPr="00D60215">
                        <w:rPr>
                          <w:rFonts w:hint="eastAsia"/>
                          <w:color w:val="000000"/>
                          <w:sz w:val="26"/>
                          <w:szCs w:val="26"/>
                          <w14:textFill>
                            <w14:gradFill>
                              <w14:gsLst>
                                <w14:gs w14:pos="0">
                                  <w14:srgbClr w14:val="000000"/>
                                </w14:gs>
                                <w14:gs w14:pos="39999">
                                  <w14:srgbClr w14:val="0A128C"/>
                                </w14:gs>
                                <w14:gs w14:pos="70000">
                                  <w14:srgbClr w14:val="181CC7"/>
                                </w14:gs>
                                <w14:gs w14:pos="88000">
                                  <w14:srgbClr w14:val="7005D4"/>
                                </w14:gs>
                                <w14:gs w14:pos="100000">
                                  <w14:srgbClr w14:val="8C3D91"/>
                                </w14:gs>
                              </w14:gsLst>
                              <w14:lin w14:ang="5400000" w14:scaled="0"/>
                            </w14:gradFill>
                          </w14:textFill>
                        </w:rPr>
                        <w:t>３</w:t>
                      </w:r>
                      <w:r w:rsidR="0075261F" w:rsidRPr="00D60215">
                        <w:rPr>
                          <w:rFonts w:hint="eastAsia"/>
                          <w:color w:val="000000"/>
                          <w:sz w:val="26"/>
                          <w:szCs w:val="26"/>
                          <w14:textFill>
                            <w14:gradFill>
                              <w14:gsLst>
                                <w14:gs w14:pos="0">
                                  <w14:srgbClr w14:val="000000"/>
                                </w14:gs>
                                <w14:gs w14:pos="39999">
                                  <w14:srgbClr w14:val="0A128C"/>
                                </w14:gs>
                                <w14:gs w14:pos="70000">
                                  <w14:srgbClr w14:val="181CC7"/>
                                </w14:gs>
                                <w14:gs w14:pos="88000">
                                  <w14:srgbClr w14:val="7005D4"/>
                                </w14:gs>
                                <w14:gs w14:pos="100000">
                                  <w14:srgbClr w14:val="8C3D91"/>
                                </w14:gs>
                              </w14:gsLst>
                              <w14:lin w14:ang="5400000" w14:scaled="0"/>
                            </w14:gradFill>
                          </w14:textFill>
                        </w:rPr>
                        <w:t>．</w:t>
                      </w:r>
                      <w:r w:rsidRPr="00D60215">
                        <w:rPr>
                          <w:rFonts w:hint="eastAsia"/>
                          <w:color w:val="000000"/>
                          <w:sz w:val="26"/>
                          <w:szCs w:val="26"/>
                          <w14:textFill>
                            <w14:gradFill>
                              <w14:gsLst>
                                <w14:gs w14:pos="0">
                                  <w14:srgbClr w14:val="000000"/>
                                </w14:gs>
                                <w14:gs w14:pos="39999">
                                  <w14:srgbClr w14:val="0A128C"/>
                                </w14:gs>
                                <w14:gs w14:pos="70000">
                                  <w14:srgbClr w14:val="181CC7"/>
                                </w14:gs>
                                <w14:gs w14:pos="88000">
                                  <w14:srgbClr w14:val="7005D4"/>
                                </w14:gs>
                                <w14:gs w14:pos="100000">
                                  <w14:srgbClr w14:val="8C3D91"/>
                                </w14:gs>
                              </w14:gsLst>
                              <w14:lin w14:ang="5400000" w14:scaled="0"/>
                            </w14:gradFill>
                          </w14:textFill>
                        </w:rPr>
                        <w:t>派遣労働者の均等待遇の推進</w:t>
                      </w:r>
                    </w:p>
                  </w:txbxContent>
                </v:textbox>
              </v:roundrect>
            </w:pict>
          </mc:Fallback>
        </mc:AlternateContent>
      </w:r>
    </w:p>
    <w:p w:rsidR="00D31064" w:rsidRDefault="008408DE" w:rsidP="00D60215">
      <w:pPr>
        <w:widowControl/>
        <w:jc w:val="left"/>
      </w:pPr>
      <w:r>
        <w:rPr>
          <w:rFonts w:hint="eastAsia"/>
          <w:noProof/>
        </w:rPr>
        <mc:AlternateContent>
          <mc:Choice Requires="wps">
            <w:drawing>
              <wp:anchor distT="0" distB="0" distL="114300" distR="114300" simplePos="0" relativeHeight="251670528" behindDoc="0" locked="0" layoutInCell="1" allowOverlap="1" wp14:anchorId="2ED33181" wp14:editId="771EED03">
                <wp:simplePos x="0" y="0"/>
                <wp:positionH relativeFrom="column">
                  <wp:posOffset>4214495</wp:posOffset>
                </wp:positionH>
                <wp:positionV relativeFrom="paragraph">
                  <wp:posOffset>57785</wp:posOffset>
                </wp:positionV>
                <wp:extent cx="0" cy="575945"/>
                <wp:effectExtent l="0" t="0" r="19050" b="14605"/>
                <wp:wrapNone/>
                <wp:docPr id="7" name="直線コネクタ 7"/>
                <wp:cNvGraphicFramePr/>
                <a:graphic xmlns:a="http://schemas.openxmlformats.org/drawingml/2006/main">
                  <a:graphicData uri="http://schemas.microsoft.com/office/word/2010/wordprocessingShape">
                    <wps:wsp>
                      <wps:cNvCnPr/>
                      <wps:spPr>
                        <a:xfrm flipH="1">
                          <a:off x="0" y="0"/>
                          <a:ext cx="0" cy="57594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85pt,4.55pt" to="331.8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" strokecolor="windowText"/>
            </w:pict>
          </mc:Fallback>
        </mc:AlternateContent>
      </w:r>
      <w:r w:rsidR="00EE433E">
        <w:rPr>
          <w:noProof/>
        </w:rPr>
        <mc:AlternateContent>
          <mc:Choice Requires="wps">
            <w:drawing>
              <wp:anchor distT="0" distB="0" distL="114300" distR="114300" simplePos="0" relativeHeight="251682816" behindDoc="0" locked="0" layoutInCell="1" allowOverlap="1" wp14:anchorId="208D77BA" wp14:editId="6E36CDF8">
                <wp:simplePos x="0" y="0"/>
                <wp:positionH relativeFrom="column">
                  <wp:posOffset>4300220</wp:posOffset>
                </wp:positionH>
                <wp:positionV relativeFrom="paragraph">
                  <wp:posOffset>38735</wp:posOffset>
                </wp:positionV>
                <wp:extent cx="4428000" cy="93600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000" cy="936000"/>
                        </a:xfrm>
                        <a:prstGeom prst="rect">
                          <a:avLst/>
                        </a:prstGeom>
                        <a:solidFill>
                          <a:srgbClr val="FFFFFF">
                            <a:alpha val="0"/>
                          </a:srgbClr>
                        </a:solidFill>
                        <a:ln w="9525">
                          <a:noFill/>
                          <a:miter lim="800000"/>
                          <a:headEnd/>
                          <a:tailEnd/>
                        </a:ln>
                      </wps:spPr>
                      <wps:txbx>
                        <w:txbxContent>
                          <w:p w:rsidR="009A07AA" w:rsidRDefault="009A07AA" w:rsidP="009A07AA">
                            <w:pPr>
                              <w:spacing w:line="260" w:lineRule="exact"/>
                              <w:ind w:left="240" w:hangingChars="100" w:hanging="240"/>
                              <w:rPr>
                                <w:rFonts w:hAnsiTheme="majorEastAsia" w:cs="ＭＳＰゴシック"/>
                                <w:kern w:val="0"/>
                              </w:rPr>
                            </w:pPr>
                            <w:r w:rsidRPr="009A07AA">
                              <w:rPr>
                                <w:rFonts w:hAnsiTheme="majorEastAsia" w:cs="ＭＳＰゴシック" w:hint="eastAsia"/>
                                <w:kern w:val="0"/>
                              </w:rPr>
                              <w:t xml:space="preserve">○ </w:t>
                            </w:r>
                            <w:r>
                              <w:rPr>
                                <w:rFonts w:hAnsiTheme="majorEastAsia" w:cs="ＭＳＰゴシック" w:hint="eastAsia"/>
                                <w:kern w:val="0"/>
                              </w:rPr>
                              <w:t xml:space="preserve"> </w:t>
                            </w:r>
                            <w:r w:rsidRPr="009A07AA">
                              <w:rPr>
                                <w:rFonts w:hAnsiTheme="majorEastAsia" w:cs="ＭＳＰゴシック" w:hint="eastAsia"/>
                                <w:kern w:val="0"/>
                              </w:rPr>
                              <w:t>現行の規定に加え、派遣元に対し、派遣労働者の均衡待遇の確保の際に考慮した内容の説明義務</w:t>
                            </w:r>
                          </w:p>
                          <w:p w:rsidR="00EE433E" w:rsidRPr="003C562C" w:rsidRDefault="009A07AA" w:rsidP="009A07AA">
                            <w:pPr>
                              <w:spacing w:line="260" w:lineRule="exact"/>
                              <w:ind w:left="240" w:hangingChars="100" w:hanging="240"/>
                              <w:rPr>
                                <w:rFonts w:hAnsiTheme="majorEastAsia" w:cs="ＭＳＰゴシック"/>
                                <w:kern w:val="0"/>
                              </w:rPr>
                            </w:pPr>
                            <w:r w:rsidRPr="009A07AA">
                              <w:rPr>
                                <w:rFonts w:hAnsiTheme="majorEastAsia" w:cs="ＭＳＰゴシック" w:hint="eastAsia"/>
                                <w:kern w:val="0"/>
                              </w:rPr>
                              <w:t>○</w:t>
                            </w:r>
                            <w:r>
                              <w:rPr>
                                <w:rFonts w:hAnsiTheme="majorEastAsia" w:cs="ＭＳＰゴシック" w:hint="eastAsia"/>
                                <w:kern w:val="0"/>
                              </w:rPr>
                              <w:t xml:space="preserve">  </w:t>
                            </w:r>
                            <w:r w:rsidRPr="009A07AA">
                              <w:rPr>
                                <w:rFonts w:hAnsiTheme="majorEastAsia" w:cs="ＭＳＰゴシック" w:hint="eastAsia"/>
                                <w:kern w:val="0"/>
                              </w:rPr>
                              <w:t>現行の規定に加え、派遣先に対し、同種の業務に従事する派遣先の労働者の賃金の情報提供、教育訓練、福利厚生施設の利用に関する配慮義務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38.6pt;margin-top:3.05pt;width:348.65pt;height:73.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" stroked="f">
                <v:fill opacity="0"/>
                <v:textbox>
                  <w:txbxContent>
                    <w:p w:rsidR="009A07AA" w:rsidRDefault="009A07AA" w:rsidP="009A07AA">
                      <w:pPr>
                        <w:spacing w:line="260" w:lineRule="exact"/>
                        <w:ind w:left="240" w:hangingChars="100" w:hanging="240"/>
                        <w:rPr>
                          <w:rFonts w:hAnsiTheme="majorEastAsia" w:cs="ＭＳＰゴシック"/>
                          <w:kern w:val="0"/>
                        </w:rPr>
                      </w:pPr>
                      <w:r w:rsidRPr="009A07AA">
                        <w:rPr>
                          <w:rFonts w:hAnsiTheme="majorEastAsia" w:cs="ＭＳＰゴシック" w:hint="eastAsia"/>
                          <w:kern w:val="0"/>
                        </w:rPr>
                        <w:t xml:space="preserve">○ </w:t>
                      </w:r>
                      <w:r>
                        <w:rPr>
                          <w:rFonts w:hAnsiTheme="majorEastAsia" w:cs="ＭＳＰゴシック" w:hint="eastAsia"/>
                          <w:kern w:val="0"/>
                        </w:rPr>
                        <w:t xml:space="preserve"> </w:t>
                      </w:r>
                      <w:r w:rsidRPr="009A07AA">
                        <w:rPr>
                          <w:rFonts w:hAnsiTheme="majorEastAsia" w:cs="ＭＳＰゴシック" w:hint="eastAsia"/>
                          <w:kern w:val="0"/>
                        </w:rPr>
                        <w:t>現行の規定に加え、派遣元に対し、派遣労働者の均衡待遇の確保の際に考慮した内容の説明義務</w:t>
                      </w:r>
                    </w:p>
                    <w:p w:rsidR="00EE433E" w:rsidRPr="003C562C" w:rsidRDefault="009A07AA" w:rsidP="009A07AA">
                      <w:pPr>
                        <w:spacing w:line="260" w:lineRule="exact"/>
                        <w:ind w:left="240" w:hangingChars="100" w:hanging="240"/>
                        <w:rPr>
                          <w:rFonts w:hAnsiTheme="majorEastAsia" w:cs="ＭＳＰゴシック"/>
                          <w:kern w:val="0"/>
                        </w:rPr>
                      </w:pPr>
                      <w:r w:rsidRPr="009A07AA">
                        <w:rPr>
                          <w:rFonts w:hAnsiTheme="majorEastAsia" w:cs="ＭＳＰゴシック" w:hint="eastAsia"/>
                          <w:kern w:val="0"/>
                        </w:rPr>
                        <w:t>○</w:t>
                      </w:r>
                      <w:r>
                        <w:rPr>
                          <w:rFonts w:hAnsiTheme="majorEastAsia" w:cs="ＭＳＰゴシック" w:hint="eastAsia"/>
                          <w:kern w:val="0"/>
                        </w:rPr>
                        <w:t xml:space="preserve">  </w:t>
                      </w:r>
                      <w:r w:rsidRPr="009A07AA">
                        <w:rPr>
                          <w:rFonts w:hAnsiTheme="majorEastAsia" w:cs="ＭＳＰゴシック" w:hint="eastAsia"/>
                          <w:kern w:val="0"/>
                        </w:rPr>
                        <w:t>現行の規定に加え、派遣先に対し、同種の業務に従事する派遣先の労働者の賃金の情報提供、教育訓練、福利厚生施設の利用に関する配慮義務</w:t>
                      </w:r>
                    </w:p>
                  </w:txbxContent>
                </v:textbox>
              </v:shape>
            </w:pict>
          </mc:Fallback>
        </mc:AlternateContent>
      </w:r>
      <w:r w:rsidR="00EE433E">
        <w:rPr>
          <w:noProof/>
        </w:rPr>
        <mc:AlternateContent>
          <mc:Choice Requires="wps">
            <w:drawing>
              <wp:anchor distT="0" distB="0" distL="114300" distR="114300" simplePos="0" relativeHeight="251680768" behindDoc="0" locked="0" layoutInCell="1" allowOverlap="1" wp14:anchorId="47889429" wp14:editId="5DA8C67A">
                <wp:simplePos x="0" y="0"/>
                <wp:positionH relativeFrom="column">
                  <wp:posOffset>147320</wp:posOffset>
                </wp:positionH>
                <wp:positionV relativeFrom="paragraph">
                  <wp:posOffset>48260</wp:posOffset>
                </wp:positionV>
                <wp:extent cx="3995420" cy="93599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5420" cy="935990"/>
                        </a:xfrm>
                        <a:prstGeom prst="rect">
                          <a:avLst/>
                        </a:prstGeom>
                        <a:solidFill>
                          <a:srgbClr val="FFFFFF">
                            <a:alpha val="0"/>
                          </a:srgbClr>
                        </a:solidFill>
                        <a:ln w="9525">
                          <a:noFill/>
                          <a:miter lim="800000"/>
                          <a:headEnd/>
                          <a:tailEnd/>
                        </a:ln>
                      </wps:spPr>
                      <wps:txbx>
                        <w:txbxContent>
                          <w:p w:rsidR="00D93345" w:rsidRPr="00D93345" w:rsidRDefault="00D93345" w:rsidP="00EE433E">
                            <w:pPr>
                              <w:spacing w:line="260" w:lineRule="exact"/>
                              <w:ind w:left="240" w:hangingChars="100" w:hanging="240"/>
                              <w:rPr>
                                <w:rFonts w:hAnsiTheme="majorEastAsia" w:cs="ＭＳＰゴシック"/>
                                <w:kern w:val="0"/>
                              </w:rPr>
                            </w:pPr>
                            <w:r w:rsidRPr="00D93345">
                              <w:rPr>
                                <w:rFonts w:hAnsiTheme="majorEastAsia" w:cs="ＭＳＰゴシック" w:hint="eastAsia"/>
                                <w:kern w:val="0"/>
                              </w:rPr>
                              <w:t>○</w:t>
                            </w:r>
                            <w:r>
                              <w:rPr>
                                <w:rFonts w:hAnsiTheme="majorEastAsia" w:cs="ＭＳＰゴシック" w:hint="eastAsia"/>
                                <w:kern w:val="0"/>
                              </w:rPr>
                              <w:t xml:space="preserve">  </w:t>
                            </w:r>
                            <w:r w:rsidRPr="00D93345">
                              <w:rPr>
                                <w:rFonts w:hAnsiTheme="majorEastAsia" w:cs="ＭＳＰゴシック" w:hint="eastAsia"/>
                                <w:kern w:val="0"/>
                              </w:rPr>
                              <w:t>派遣元に対し、同種の業務に従事する派遣先の労働者との均衡を考慮しつつ、賃金決定や教育訓練、福利厚生を実施する配慮義務</w:t>
                            </w:r>
                          </w:p>
                          <w:p w:rsidR="00D93345" w:rsidRPr="003C562C" w:rsidRDefault="00D93345" w:rsidP="00EE433E">
                            <w:pPr>
                              <w:spacing w:line="260" w:lineRule="exact"/>
                              <w:ind w:left="240" w:hangingChars="100" w:hanging="240"/>
                              <w:rPr>
                                <w:rFonts w:hAnsiTheme="majorEastAsia" w:cs="ＭＳＰゴシック"/>
                                <w:kern w:val="0"/>
                              </w:rPr>
                            </w:pPr>
                            <w:r w:rsidRPr="00D93345">
                              <w:rPr>
                                <w:rFonts w:hAnsiTheme="majorEastAsia" w:cs="ＭＳＰゴシック" w:hint="eastAsia"/>
                                <w:kern w:val="0"/>
                              </w:rPr>
                              <w:t>○</w:t>
                            </w:r>
                            <w:r w:rsidR="00EE433E">
                              <w:rPr>
                                <w:rFonts w:hAnsiTheme="majorEastAsia" w:cs="ＭＳＰゴシック" w:hint="eastAsia"/>
                                <w:kern w:val="0"/>
                              </w:rPr>
                              <w:t xml:space="preserve">  </w:t>
                            </w:r>
                            <w:r w:rsidRPr="00D93345">
                              <w:rPr>
                                <w:rFonts w:hAnsiTheme="majorEastAsia" w:cs="ＭＳＰゴシック" w:hint="eastAsia"/>
                                <w:kern w:val="0"/>
                              </w:rPr>
                              <w:t>派遣先に対し、同種の業務に従事する派遣先の労働者に関する情報提供等の努力義務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1.6pt;margin-top:3.8pt;width:314.6pt;height:73.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" stroked="f">
                <v:fill opacity="0"/>
                <v:textbox>
                  <w:txbxContent>
                    <w:p w:rsidR="00D93345" w:rsidRPr="00D93345" w:rsidRDefault="00D93345" w:rsidP="00EE433E">
                      <w:pPr>
                        <w:spacing w:line="260" w:lineRule="exact"/>
                        <w:ind w:left="240" w:hangingChars="100" w:hanging="240"/>
                        <w:rPr>
                          <w:rFonts w:hAnsiTheme="majorEastAsia" w:cs="ＭＳＰゴシック"/>
                          <w:kern w:val="0"/>
                        </w:rPr>
                      </w:pPr>
                      <w:r w:rsidRPr="00D93345">
                        <w:rPr>
                          <w:rFonts w:hAnsiTheme="majorEastAsia" w:cs="ＭＳＰゴシック" w:hint="eastAsia"/>
                          <w:kern w:val="0"/>
                        </w:rPr>
                        <w:t>○</w:t>
                      </w:r>
                      <w:r>
                        <w:rPr>
                          <w:rFonts w:hAnsiTheme="majorEastAsia" w:cs="ＭＳＰゴシック" w:hint="eastAsia"/>
                          <w:kern w:val="0"/>
                        </w:rPr>
                        <w:t xml:space="preserve">  </w:t>
                      </w:r>
                      <w:r w:rsidRPr="00D93345">
                        <w:rPr>
                          <w:rFonts w:hAnsiTheme="majorEastAsia" w:cs="ＭＳＰゴシック" w:hint="eastAsia"/>
                          <w:kern w:val="0"/>
                        </w:rPr>
                        <w:t>派遣元に対し、同種の業務に従事する派遣先の労働者との均衡を考慮しつつ、賃金決定や教育訓練、福利厚生を実施する配慮義務</w:t>
                      </w:r>
                    </w:p>
                    <w:p w:rsidR="00D93345" w:rsidRPr="003C562C" w:rsidRDefault="00D93345" w:rsidP="00EE433E">
                      <w:pPr>
                        <w:spacing w:line="260" w:lineRule="exact"/>
                        <w:ind w:left="240" w:hangingChars="100" w:hanging="240"/>
                        <w:rPr>
                          <w:rFonts w:hAnsiTheme="majorEastAsia" w:cs="ＭＳＰゴシック"/>
                          <w:kern w:val="0"/>
                        </w:rPr>
                      </w:pPr>
                      <w:r w:rsidRPr="00D93345">
                        <w:rPr>
                          <w:rFonts w:hAnsiTheme="majorEastAsia" w:cs="ＭＳＰゴシック" w:hint="eastAsia"/>
                          <w:kern w:val="0"/>
                        </w:rPr>
                        <w:t>○</w:t>
                      </w:r>
                      <w:r w:rsidR="00EE433E">
                        <w:rPr>
                          <w:rFonts w:hAnsiTheme="majorEastAsia" w:cs="ＭＳＰゴシック" w:hint="eastAsia"/>
                          <w:kern w:val="0"/>
                        </w:rPr>
                        <w:t xml:space="preserve">  </w:t>
                      </w:r>
                      <w:r w:rsidRPr="00D93345">
                        <w:rPr>
                          <w:rFonts w:hAnsiTheme="majorEastAsia" w:cs="ＭＳＰゴシック" w:hint="eastAsia"/>
                          <w:kern w:val="0"/>
                        </w:rPr>
                        <w:t>派遣先に対し、同種の業務に従事する派遣先の労働者に関する情報提供等の努力義務</w:t>
                      </w:r>
                    </w:p>
                  </w:txbxContent>
                </v:textbox>
              </v:shape>
            </w:pict>
          </mc:Fallback>
        </mc:AlternateContent>
      </w:r>
    </w:p>
    <w:p w:rsidR="00D31064" w:rsidRDefault="00D31064" w:rsidP="00D60215">
      <w:pPr>
        <w:widowControl/>
        <w:jc w:val="left"/>
      </w:pPr>
    </w:p>
    <w:p w:rsidR="00123280" w:rsidRDefault="00123280" w:rsidP="00D60215">
      <w:pPr>
        <w:widowControl/>
        <w:jc w:val="left"/>
      </w:pPr>
    </w:p>
    <w:p w:rsidR="00123280" w:rsidRDefault="00123280" w:rsidP="00D60215">
      <w:pPr>
        <w:widowControl/>
        <w:jc w:val="left"/>
      </w:pPr>
    </w:p>
    <w:p w:rsidR="00123280" w:rsidRDefault="009A07AA" w:rsidP="00123280">
      <w:pPr>
        <w:widowControl/>
        <w:spacing w:line="240" w:lineRule="exact"/>
        <w:jc w:val="left"/>
      </w:pPr>
      <w:r>
        <w:rPr>
          <w:rFonts w:hint="eastAsia"/>
          <w:noProof/>
        </w:rPr>
        <mc:AlternateContent>
          <mc:Choice Requires="wps">
            <w:drawing>
              <wp:anchor distT="0" distB="0" distL="114300" distR="114300" simplePos="0" relativeHeight="251665408" behindDoc="0" locked="0" layoutInCell="1" allowOverlap="1" wp14:anchorId="04AF2920" wp14:editId="4EC95CD5">
                <wp:simplePos x="0" y="0"/>
                <wp:positionH relativeFrom="column">
                  <wp:posOffset>23495</wp:posOffset>
                </wp:positionH>
                <wp:positionV relativeFrom="paragraph">
                  <wp:posOffset>42545</wp:posOffset>
                </wp:positionV>
                <wp:extent cx="8772525" cy="287655"/>
                <wp:effectExtent l="0" t="0" r="28575" b="17145"/>
                <wp:wrapNone/>
                <wp:docPr id="4" name="角丸四角形 4"/>
                <wp:cNvGraphicFramePr/>
                <a:graphic xmlns:a="http://schemas.openxmlformats.org/drawingml/2006/main">
                  <a:graphicData uri="http://schemas.microsoft.com/office/word/2010/wordprocessingShape">
                    <wps:wsp>
                      <wps:cNvSpPr/>
                      <wps:spPr>
                        <a:xfrm>
                          <a:off x="0" y="0"/>
                          <a:ext cx="8772525" cy="287655"/>
                        </a:xfrm>
                        <a:prstGeom prst="roundRect">
                          <a:avLst/>
                        </a:prstGeom>
                        <a:solidFill>
                          <a:srgbClr val="F79646">
                            <a:lumMod val="40000"/>
                            <a:lumOff val="60000"/>
                          </a:srgbClr>
                        </a:solidFill>
                        <a:ln w="25400" cap="flat" cmpd="sng" algn="ctr">
                          <a:solidFill>
                            <a:srgbClr val="F79646">
                              <a:lumMod val="60000"/>
                              <a:lumOff val="40000"/>
                            </a:srgbClr>
                          </a:solidFill>
                          <a:prstDash val="solid"/>
                        </a:ln>
                        <a:effectLst/>
                      </wps:spPr>
                      <wps:txbx>
                        <w:txbxContent>
                          <w:p w:rsidR="00123280" w:rsidRPr="00D60215" w:rsidRDefault="00123280" w:rsidP="00D60215">
                            <w:pPr>
                              <w:spacing w:line="260" w:lineRule="exact"/>
                              <w:rPr>
                                <w:color w:val="000000"/>
                                <w:sz w:val="26"/>
                                <w:szCs w:val="26"/>
                                <w14:textFill>
                                  <w14:gradFill>
                                    <w14:gsLst>
                                      <w14:gs w14:pos="0">
                                        <w14:srgbClr w14:val="000000"/>
                                      </w14:gs>
                                      <w14:gs w14:pos="39999">
                                        <w14:srgbClr w14:val="0A128C"/>
                                      </w14:gs>
                                      <w14:gs w14:pos="70000">
                                        <w14:srgbClr w14:val="181CC7"/>
                                      </w14:gs>
                                      <w14:gs w14:pos="88000">
                                        <w14:srgbClr w14:val="7005D4"/>
                                      </w14:gs>
                                      <w14:gs w14:pos="100000">
                                        <w14:srgbClr w14:val="8C3D91"/>
                                      </w14:gs>
                                    </w14:gsLst>
                                    <w14:lin w14:ang="5400000" w14:scaled="0"/>
                                  </w14:gradFill>
                                </w14:textFill>
                              </w:rPr>
                            </w:pPr>
                            <w:r w:rsidRPr="00D60215">
                              <w:rPr>
                                <w:rFonts w:hint="eastAsia"/>
                                <w:color w:val="000000"/>
                                <w:sz w:val="26"/>
                                <w:szCs w:val="26"/>
                                <w14:textFill>
                                  <w14:gradFill>
                                    <w14:gsLst>
                                      <w14:gs w14:pos="0">
                                        <w14:srgbClr w14:val="000000"/>
                                      </w14:gs>
                                      <w14:gs w14:pos="39999">
                                        <w14:srgbClr w14:val="0A128C"/>
                                      </w14:gs>
                                      <w14:gs w14:pos="70000">
                                        <w14:srgbClr w14:val="181CC7"/>
                                      </w14:gs>
                                      <w14:gs w14:pos="88000">
                                        <w14:srgbClr w14:val="7005D4"/>
                                      </w14:gs>
                                      <w14:gs w14:pos="100000">
                                        <w14:srgbClr w14:val="8C3D91"/>
                                      </w14:gs>
                                    </w14:gsLst>
                                    <w14:lin w14:ang="5400000" w14:scaled="0"/>
                                  </w14:gradFill>
                                </w14:textFill>
                              </w:rPr>
                              <w:t>４．派遣労働者のキャリアアップ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 o:spid="_x0000_s1035" style="position:absolute;margin-left:1.85pt;margin-top:3.35pt;width:690.75pt;height:22.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" fillcolor="#fcd5b5" strokecolor="#fac090" strokeweight="2pt">
                <v:textbox>
                  <w:txbxContent>
                    <w:p w:rsidR="00123280" w:rsidRPr="00D60215" w:rsidRDefault="00123280" w:rsidP="00D60215">
                      <w:pPr>
                        <w:spacing w:line="260" w:lineRule="exact"/>
                        <w:rPr>
                          <w:color w:val="000000"/>
                          <w:sz w:val="26"/>
                          <w:szCs w:val="26"/>
                          <w14:textFill>
                            <w14:gradFill>
                              <w14:gsLst>
                                <w14:gs w14:pos="0">
                                  <w14:srgbClr w14:val="000000"/>
                                </w14:gs>
                                <w14:gs w14:pos="39999">
                                  <w14:srgbClr w14:val="0A128C"/>
                                </w14:gs>
                                <w14:gs w14:pos="70000">
                                  <w14:srgbClr w14:val="181CC7"/>
                                </w14:gs>
                                <w14:gs w14:pos="88000">
                                  <w14:srgbClr w14:val="7005D4"/>
                                </w14:gs>
                                <w14:gs w14:pos="100000">
                                  <w14:srgbClr w14:val="8C3D91"/>
                                </w14:gs>
                              </w14:gsLst>
                              <w14:lin w14:ang="5400000" w14:scaled="0"/>
                            </w14:gradFill>
                          </w14:textFill>
                        </w:rPr>
                      </w:pPr>
                      <w:r w:rsidRPr="00D60215">
                        <w:rPr>
                          <w:rFonts w:hint="eastAsia"/>
                          <w:color w:val="000000"/>
                          <w:sz w:val="26"/>
                          <w:szCs w:val="26"/>
                          <w14:textFill>
                            <w14:gradFill>
                              <w14:gsLst>
                                <w14:gs w14:pos="0">
                                  <w14:srgbClr w14:val="000000"/>
                                </w14:gs>
                                <w14:gs w14:pos="39999">
                                  <w14:srgbClr w14:val="0A128C"/>
                                </w14:gs>
                                <w14:gs w14:pos="70000">
                                  <w14:srgbClr w14:val="181CC7"/>
                                </w14:gs>
                                <w14:gs w14:pos="88000">
                                  <w14:srgbClr w14:val="7005D4"/>
                                </w14:gs>
                                <w14:gs w14:pos="100000">
                                  <w14:srgbClr w14:val="8C3D91"/>
                                </w14:gs>
                              </w14:gsLst>
                              <w14:lin w14:ang="5400000" w14:scaled="0"/>
                            </w14:gradFill>
                          </w14:textFill>
                        </w:rPr>
                        <w:t>４．派遣労働者のキャリアアップ</w:t>
                      </w:r>
                    </w:p>
                  </w:txbxContent>
                </v:textbox>
              </v:roundrect>
            </w:pict>
          </mc:Fallback>
        </mc:AlternateContent>
      </w:r>
    </w:p>
    <w:p w:rsidR="002C54C7" w:rsidRDefault="009A07AA">
      <w:pPr>
        <w:widowControl/>
        <w:jc w:val="left"/>
      </w:pPr>
      <w:r>
        <w:rPr>
          <w:noProof/>
        </w:rPr>
        <mc:AlternateContent>
          <mc:Choice Requires="wps">
            <w:drawing>
              <wp:anchor distT="0" distB="0" distL="114300" distR="114300" simplePos="0" relativeHeight="251688960" behindDoc="0" locked="0" layoutInCell="1" allowOverlap="1" wp14:anchorId="20BC7C6D" wp14:editId="79FE21A8">
                <wp:simplePos x="0" y="0"/>
                <wp:positionH relativeFrom="column">
                  <wp:posOffset>4290695</wp:posOffset>
                </wp:positionH>
                <wp:positionV relativeFrom="paragraph">
                  <wp:posOffset>162560</wp:posOffset>
                </wp:positionV>
                <wp:extent cx="4464000" cy="75600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00" cy="756000"/>
                        </a:xfrm>
                        <a:prstGeom prst="rect">
                          <a:avLst/>
                        </a:prstGeom>
                        <a:solidFill>
                          <a:srgbClr val="FFFFFF">
                            <a:alpha val="0"/>
                          </a:srgbClr>
                        </a:solidFill>
                        <a:ln w="9525">
                          <a:noFill/>
                          <a:miter lim="800000"/>
                          <a:headEnd/>
                          <a:tailEnd/>
                        </a:ln>
                      </wps:spPr>
                      <wps:txbx>
                        <w:txbxContent>
                          <w:p w:rsidR="008408DE" w:rsidRPr="008408DE" w:rsidRDefault="008408DE" w:rsidP="008408DE">
                            <w:pPr>
                              <w:spacing w:line="260" w:lineRule="exact"/>
                              <w:ind w:left="240" w:hangingChars="100" w:hanging="240"/>
                              <w:rPr>
                                <w:rFonts w:hAnsiTheme="majorEastAsia" w:cs="ＭＳＰゴシック"/>
                                <w:kern w:val="0"/>
                              </w:rPr>
                            </w:pPr>
                            <w:r w:rsidRPr="008408DE">
                              <w:rPr>
                                <w:rFonts w:hAnsiTheme="majorEastAsia" w:cs="ＭＳＰゴシック" w:hint="eastAsia"/>
                                <w:kern w:val="0"/>
                              </w:rPr>
                              <w:t>○ 派遣元に対し、計画的な教育訓練やキャリア・コンサルティングを義務付け（実施内容を厚労省に毎年報告）</w:t>
                            </w:r>
                          </w:p>
                          <w:p w:rsidR="008408DE" w:rsidRPr="008408DE" w:rsidRDefault="008408DE" w:rsidP="008408DE">
                            <w:pPr>
                              <w:spacing w:line="260" w:lineRule="exact"/>
                              <w:ind w:left="240" w:hangingChars="100" w:hanging="240"/>
                              <w:rPr>
                                <w:rFonts w:hAnsiTheme="majorEastAsia" w:cs="ＭＳＰゴシック"/>
                                <w:kern w:val="0"/>
                              </w:rPr>
                            </w:pPr>
                            <w:r w:rsidRPr="008408DE">
                              <w:rPr>
                                <w:rFonts w:hAnsiTheme="majorEastAsia" w:cs="ＭＳＰゴシック" w:hint="eastAsia"/>
                                <w:kern w:val="0"/>
                              </w:rPr>
                              <w:t>○ 許可要件に「キャリア支援制度を有する」を追加</w:t>
                            </w:r>
                          </w:p>
                          <w:p w:rsidR="009A07AA" w:rsidRPr="003C562C" w:rsidRDefault="008408DE" w:rsidP="008408DE">
                            <w:pPr>
                              <w:spacing w:line="260" w:lineRule="exact"/>
                              <w:ind w:left="240" w:hangingChars="100" w:hanging="240"/>
                              <w:rPr>
                                <w:rFonts w:hAnsiTheme="majorEastAsia" w:cs="ＭＳＰゴシック"/>
                                <w:kern w:val="0"/>
                              </w:rPr>
                            </w:pPr>
                            <w:r w:rsidRPr="008408DE">
                              <w:rPr>
                                <w:rFonts w:hAnsiTheme="majorEastAsia" w:cs="ＭＳＰゴシック" w:hint="eastAsia"/>
                                <w:kern w:val="0"/>
                              </w:rPr>
                              <w:t>○ 派遣先に派遣労働者の能力に関する情報提供の努力義務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37.85pt;margin-top:12.8pt;width:351.5pt;height:59.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" stroked="f">
                <v:fill opacity="0"/>
                <v:textbox>
                  <w:txbxContent>
                    <w:p w:rsidR="008408DE" w:rsidRPr="008408DE" w:rsidRDefault="008408DE" w:rsidP="008408DE">
                      <w:pPr>
                        <w:spacing w:line="260" w:lineRule="exact"/>
                        <w:ind w:left="240" w:hangingChars="100" w:hanging="240"/>
                        <w:rPr>
                          <w:rFonts w:hAnsiTheme="majorEastAsia" w:cs="ＭＳＰゴシック"/>
                          <w:kern w:val="0"/>
                        </w:rPr>
                      </w:pPr>
                      <w:r w:rsidRPr="008408DE">
                        <w:rPr>
                          <w:rFonts w:hAnsiTheme="majorEastAsia" w:cs="ＭＳＰゴシック" w:hint="eastAsia"/>
                          <w:kern w:val="0"/>
                        </w:rPr>
                        <w:t>○ 派遣元に対し、計画的な教育訓練やキャリア・コンサルティングを義務付け（実施内容を厚労省に毎年報告）</w:t>
                      </w:r>
                    </w:p>
                    <w:p w:rsidR="008408DE" w:rsidRPr="008408DE" w:rsidRDefault="008408DE" w:rsidP="008408DE">
                      <w:pPr>
                        <w:spacing w:line="260" w:lineRule="exact"/>
                        <w:ind w:left="240" w:hangingChars="100" w:hanging="240"/>
                        <w:rPr>
                          <w:rFonts w:hAnsiTheme="majorEastAsia" w:cs="ＭＳＰゴシック"/>
                          <w:kern w:val="0"/>
                        </w:rPr>
                      </w:pPr>
                      <w:r w:rsidRPr="008408DE">
                        <w:rPr>
                          <w:rFonts w:hAnsiTheme="majorEastAsia" w:cs="ＭＳＰゴシック" w:hint="eastAsia"/>
                          <w:kern w:val="0"/>
                        </w:rPr>
                        <w:t>○ 許可要件に「キャリア支援制度を有する」を追加</w:t>
                      </w:r>
                    </w:p>
                    <w:p w:rsidR="009A07AA" w:rsidRPr="003C562C" w:rsidRDefault="008408DE" w:rsidP="008408DE">
                      <w:pPr>
                        <w:spacing w:line="260" w:lineRule="exact"/>
                        <w:ind w:left="240" w:hangingChars="100" w:hanging="240"/>
                        <w:rPr>
                          <w:rFonts w:hAnsiTheme="majorEastAsia" w:cs="ＭＳＰゴシック"/>
                          <w:kern w:val="0"/>
                        </w:rPr>
                      </w:pPr>
                      <w:r w:rsidRPr="008408DE">
                        <w:rPr>
                          <w:rFonts w:hAnsiTheme="majorEastAsia" w:cs="ＭＳＰゴシック" w:hint="eastAsia"/>
                          <w:kern w:val="0"/>
                        </w:rPr>
                        <w:t>○ 派遣先に派遣労働者の能力に関する情報提供の努力義務</w:t>
                      </w:r>
                    </w:p>
                  </w:txbxContent>
                </v:textbox>
              </v:shape>
            </w:pict>
          </mc:Fallback>
        </mc:AlternateContent>
      </w:r>
      <w:r>
        <w:rPr>
          <w:rFonts w:hint="eastAsia"/>
          <w:noProof/>
        </w:rPr>
        <mc:AlternateContent>
          <mc:Choice Requires="wps">
            <w:drawing>
              <wp:anchor distT="0" distB="0" distL="114300" distR="114300" simplePos="0" relativeHeight="251686912" behindDoc="0" locked="0" layoutInCell="1" allowOverlap="1" wp14:anchorId="255E35D9" wp14:editId="2A449D6D">
                <wp:simplePos x="0" y="0"/>
                <wp:positionH relativeFrom="column">
                  <wp:posOffset>4214495</wp:posOffset>
                </wp:positionH>
                <wp:positionV relativeFrom="paragraph">
                  <wp:posOffset>191135</wp:posOffset>
                </wp:positionV>
                <wp:extent cx="0" cy="575945"/>
                <wp:effectExtent l="0" t="0" r="19050" b="14605"/>
                <wp:wrapNone/>
                <wp:docPr id="16" name="直線コネクタ 16"/>
                <wp:cNvGraphicFramePr/>
                <a:graphic xmlns:a="http://schemas.openxmlformats.org/drawingml/2006/main">
                  <a:graphicData uri="http://schemas.microsoft.com/office/word/2010/wordprocessingShape">
                    <wps:wsp>
                      <wps:cNvCnPr/>
                      <wps:spPr>
                        <a:xfrm flipH="1">
                          <a:off x="0" y="0"/>
                          <a:ext cx="0" cy="57594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6"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85pt,15.05pt" to="331.85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" strokecolor="windowText"/>
            </w:pict>
          </mc:Fallback>
        </mc:AlternateContent>
      </w:r>
      <w:r>
        <w:rPr>
          <w:noProof/>
        </w:rPr>
        <mc:AlternateContent>
          <mc:Choice Requires="wps">
            <w:drawing>
              <wp:anchor distT="0" distB="0" distL="114300" distR="114300" simplePos="0" relativeHeight="251684864" behindDoc="0" locked="0" layoutInCell="1" allowOverlap="1" wp14:anchorId="25581F0A" wp14:editId="40AB7E33">
                <wp:simplePos x="0" y="0"/>
                <wp:positionH relativeFrom="column">
                  <wp:posOffset>147320</wp:posOffset>
                </wp:positionH>
                <wp:positionV relativeFrom="paragraph">
                  <wp:posOffset>162560</wp:posOffset>
                </wp:positionV>
                <wp:extent cx="3995420" cy="6840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5420" cy="684000"/>
                        </a:xfrm>
                        <a:prstGeom prst="rect">
                          <a:avLst/>
                        </a:prstGeom>
                        <a:solidFill>
                          <a:srgbClr val="FFFFFF">
                            <a:alpha val="0"/>
                          </a:srgbClr>
                        </a:solidFill>
                        <a:ln w="9525">
                          <a:noFill/>
                          <a:miter lim="800000"/>
                          <a:headEnd/>
                          <a:tailEnd/>
                        </a:ln>
                      </wps:spPr>
                      <wps:txbx>
                        <w:txbxContent>
                          <w:p w:rsidR="009A07AA" w:rsidRPr="003C562C" w:rsidRDefault="009A07AA" w:rsidP="009A07AA">
                            <w:pPr>
                              <w:spacing w:line="260" w:lineRule="exact"/>
                              <w:ind w:left="240" w:hangingChars="100" w:hanging="240"/>
                              <w:rPr>
                                <w:rFonts w:hAnsiTheme="majorEastAsia" w:cs="ＭＳＰゴシック"/>
                                <w:kern w:val="0"/>
                              </w:rPr>
                            </w:pPr>
                            <w:r w:rsidRPr="009A07AA">
                              <w:rPr>
                                <w:rFonts w:hAnsiTheme="majorEastAsia" w:cs="ＭＳＰゴシック" w:hint="eastAsia"/>
                                <w:kern w:val="0"/>
                              </w:rPr>
                              <w:t>○</w:t>
                            </w:r>
                            <w:r>
                              <w:rPr>
                                <w:rFonts w:hAnsiTheme="majorEastAsia" w:cs="ＭＳＰゴシック" w:hint="eastAsia"/>
                                <w:kern w:val="0"/>
                              </w:rPr>
                              <w:t xml:space="preserve"> </w:t>
                            </w:r>
                            <w:r w:rsidRPr="009A07AA">
                              <w:rPr>
                                <w:rFonts w:hAnsiTheme="majorEastAsia" w:cs="ＭＳＰゴシック" w:hint="eastAsia"/>
                                <w:kern w:val="0"/>
                              </w:rPr>
                              <w:t xml:space="preserve"> 規定なし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1.6pt;margin-top:12.8pt;width:314.6pt;height:53.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" stroked="f">
                <v:fill opacity="0"/>
                <v:textbox>
                  <w:txbxContent>
                    <w:p w:rsidR="009A07AA" w:rsidRPr="003C562C" w:rsidRDefault="009A07AA" w:rsidP="009A07AA">
                      <w:pPr>
                        <w:spacing w:line="260" w:lineRule="exact"/>
                        <w:ind w:left="240" w:hangingChars="100" w:hanging="240"/>
                        <w:rPr>
                          <w:rFonts w:hAnsiTheme="majorEastAsia" w:cs="ＭＳＰゴシック"/>
                          <w:kern w:val="0"/>
                        </w:rPr>
                      </w:pPr>
                      <w:r w:rsidRPr="009A07AA">
                        <w:rPr>
                          <w:rFonts w:hAnsiTheme="majorEastAsia" w:cs="ＭＳＰゴシック" w:hint="eastAsia"/>
                          <w:kern w:val="0"/>
                        </w:rPr>
                        <w:t>○</w:t>
                      </w:r>
                      <w:r>
                        <w:rPr>
                          <w:rFonts w:hAnsiTheme="majorEastAsia" w:cs="ＭＳＰゴシック" w:hint="eastAsia"/>
                          <w:kern w:val="0"/>
                        </w:rPr>
                        <w:t xml:space="preserve"> </w:t>
                      </w:r>
                      <w:r w:rsidRPr="009A07AA">
                        <w:rPr>
                          <w:rFonts w:hAnsiTheme="majorEastAsia" w:cs="ＭＳＰゴシック" w:hint="eastAsia"/>
                          <w:kern w:val="0"/>
                        </w:rPr>
                        <w:t xml:space="preserve"> 規定なし</w:t>
                      </w:r>
                    </w:p>
                  </w:txbxContent>
                </v:textbox>
              </v:shape>
            </w:pict>
          </mc:Fallback>
        </mc:AlternateContent>
      </w:r>
      <w:r w:rsidR="00850E87">
        <w:br w:type="page"/>
      </w:r>
    </w:p>
    <w:p w:rsidR="00850E87" w:rsidRDefault="00850E87" w:rsidP="00850E87">
      <w:pPr>
        <w:widowControl/>
        <w:spacing w:line="240" w:lineRule="exact"/>
        <w:jc w:val="left"/>
        <w:sectPr w:rsidR="00850E87" w:rsidSect="00D31064">
          <w:pgSz w:w="16840" w:h="11907" w:orient="landscape" w:code="9"/>
          <w:pgMar w:top="1134" w:right="1418" w:bottom="1134" w:left="1418" w:header="680" w:footer="680" w:gutter="0"/>
          <w:cols w:space="425"/>
          <w:docGrid w:type="linesAndChars" w:linePitch="360"/>
        </w:sectPr>
      </w:pPr>
    </w:p>
    <w:p w:rsidR="00F244BB" w:rsidRDefault="00850E87" w:rsidP="005211BC">
      <w:r>
        <w:rPr>
          <w:rFonts w:hint="eastAsia"/>
        </w:rPr>
        <w:lastRenderedPageBreak/>
        <w:t>（２）労働基準法の改正</w:t>
      </w:r>
      <w:r w:rsidR="000B2676">
        <w:rPr>
          <w:rFonts w:hint="eastAsia"/>
        </w:rPr>
        <w:t>関係</w:t>
      </w:r>
    </w:p>
    <w:p w:rsidR="00850E87" w:rsidRDefault="00A220C7" w:rsidP="005211BC">
      <w:r>
        <w:rPr>
          <w:rFonts w:hint="eastAsia"/>
        </w:rPr>
        <w:t>①</w:t>
      </w:r>
      <w:r w:rsidR="0035377E">
        <w:rPr>
          <w:rFonts w:hint="eastAsia"/>
        </w:rPr>
        <w:t xml:space="preserve">　解雇の金銭解決制度の導入</w:t>
      </w:r>
    </w:p>
    <w:p w:rsidR="003C28E2" w:rsidRPr="003B530D" w:rsidRDefault="00677C78" w:rsidP="003C28E2">
      <w:pPr>
        <w:rPr>
          <w:rFonts w:asciiTheme="minorEastAsia" w:eastAsiaTheme="minorEastAsia" w:hAnsiTheme="minorEastAsia"/>
        </w:rPr>
      </w:pPr>
      <w:r w:rsidRPr="003B530D">
        <w:rPr>
          <w:rFonts w:asciiTheme="minorEastAsia" w:eastAsiaTheme="minorEastAsia" w:hAnsiTheme="minorEastAsia" w:hint="eastAsia"/>
        </w:rPr>
        <w:t xml:space="preserve">　参考１、２参照のこと</w:t>
      </w:r>
    </w:p>
    <w:p w:rsidR="00131644" w:rsidRPr="003B530D" w:rsidRDefault="00131644" w:rsidP="003C28E2">
      <w:pPr>
        <w:rPr>
          <w:rFonts w:asciiTheme="minorEastAsia" w:eastAsiaTheme="minorEastAsia" w:hAnsiTheme="minorEastAsia"/>
        </w:rPr>
      </w:pPr>
    </w:p>
    <w:p w:rsidR="003E7FE9" w:rsidRDefault="003E7FE9" w:rsidP="003C28E2">
      <w:r>
        <w:rPr>
          <w:rFonts w:hint="eastAsia"/>
        </w:rPr>
        <w:t>②　限定正社員</w:t>
      </w:r>
      <w:r w:rsidR="00D91DAC">
        <w:rPr>
          <w:rFonts w:hint="eastAsia"/>
        </w:rPr>
        <w:t>（</w:t>
      </w:r>
      <w:r w:rsidR="00D91DAC" w:rsidRPr="00D91DAC">
        <w:rPr>
          <w:rFonts w:hint="eastAsia"/>
        </w:rPr>
        <w:t>多様な正社員</w:t>
      </w:r>
      <w:r w:rsidR="00D91DAC">
        <w:rPr>
          <w:rFonts w:hint="eastAsia"/>
        </w:rPr>
        <w:t>）</w:t>
      </w:r>
      <w:r>
        <w:rPr>
          <w:rFonts w:hint="eastAsia"/>
        </w:rPr>
        <w:t>制度の導入</w:t>
      </w:r>
    </w:p>
    <w:p w:rsidR="00131644" w:rsidRPr="003B530D" w:rsidRDefault="00677C78" w:rsidP="003C28E2">
      <w:pPr>
        <w:rPr>
          <w:rFonts w:asciiTheme="minorEastAsia" w:eastAsiaTheme="minorEastAsia" w:hAnsiTheme="minorEastAsia"/>
        </w:rPr>
      </w:pPr>
      <w:r w:rsidRPr="003B530D">
        <w:rPr>
          <w:rFonts w:asciiTheme="minorEastAsia" w:eastAsiaTheme="minorEastAsia" w:hAnsiTheme="minorEastAsia" w:hint="eastAsia"/>
        </w:rPr>
        <w:t xml:space="preserve">　</w:t>
      </w:r>
      <w:r w:rsidR="003B530D" w:rsidRPr="003B530D">
        <w:rPr>
          <w:rFonts w:asciiTheme="minorEastAsia" w:eastAsiaTheme="minorEastAsia" w:hAnsiTheme="minorEastAsia" w:hint="eastAsia"/>
        </w:rPr>
        <w:t>資料　「労使双方にメリットあり！？「限定正社員」の可能性と課題を正しく理解しよう」参照のこと。</w:t>
      </w:r>
    </w:p>
    <w:p w:rsidR="00E55306" w:rsidRPr="003B530D" w:rsidRDefault="00E55306" w:rsidP="003C28E2">
      <w:pPr>
        <w:rPr>
          <w:rFonts w:asciiTheme="minorEastAsia" w:eastAsiaTheme="minorEastAsia" w:hAnsiTheme="minorEastAsia"/>
        </w:rPr>
      </w:pPr>
    </w:p>
    <w:p w:rsidR="00131644" w:rsidRDefault="00E55306" w:rsidP="003C28E2">
      <w:r>
        <w:rPr>
          <w:rFonts w:hint="eastAsia"/>
        </w:rPr>
        <w:t>③　フレックスタイム制の見直し</w:t>
      </w:r>
      <w:r w:rsidR="00862658">
        <w:rPr>
          <w:rFonts w:hint="eastAsia"/>
        </w:rPr>
        <w:t>（第32条の３）</w:t>
      </w:r>
    </w:p>
    <w:p w:rsidR="00AA77AF" w:rsidRDefault="00AA77AF" w:rsidP="00E55306">
      <w:r>
        <w:rPr>
          <w:rFonts w:hint="eastAsia"/>
        </w:rPr>
        <w:t>（ア）フレックスタイム制とは</w:t>
      </w:r>
    </w:p>
    <w:p w:rsidR="006D2A63" w:rsidRDefault="006D2A63" w:rsidP="006D2A63">
      <w:pPr>
        <w:ind w:leftChars="100" w:left="480" w:hangingChars="100" w:hanging="240"/>
        <w:rPr>
          <w:rFonts w:asciiTheme="minorEastAsia" w:eastAsiaTheme="minorEastAsia" w:hAnsiTheme="minorEastAsia"/>
        </w:rPr>
      </w:pPr>
      <w:r>
        <w:rPr>
          <w:rFonts w:asciiTheme="minorEastAsia" w:eastAsiaTheme="minorEastAsia" w:hAnsiTheme="minorEastAsia" w:hint="eastAsia"/>
        </w:rPr>
        <w:t>ⅰ）</w:t>
      </w:r>
      <w:r w:rsidR="00AA77AF" w:rsidRPr="006D2A63">
        <w:rPr>
          <w:rFonts w:asciiTheme="minorEastAsia" w:eastAsiaTheme="minorEastAsia" w:hAnsiTheme="minorEastAsia" w:hint="eastAsia"/>
        </w:rPr>
        <w:t>労働者自身が一定の定められた時間帯の中で、始業及び終業の時刻を決定することができる変形労働時間制の一つである。</w:t>
      </w:r>
      <w:r w:rsidRPr="006D2A63">
        <w:rPr>
          <w:rFonts w:asciiTheme="minorEastAsia" w:eastAsiaTheme="minorEastAsia" w:hAnsiTheme="minorEastAsia" w:hint="eastAsia"/>
        </w:rPr>
        <w:t>1987年の労働基準法の改正により、1988年</w:t>
      </w:r>
      <w:r>
        <w:rPr>
          <w:rFonts w:asciiTheme="minorEastAsia" w:eastAsiaTheme="minorEastAsia" w:hAnsiTheme="minorEastAsia" w:hint="eastAsia"/>
        </w:rPr>
        <w:t>４</w:t>
      </w:r>
      <w:r w:rsidRPr="006D2A63">
        <w:rPr>
          <w:rFonts w:asciiTheme="minorEastAsia" w:eastAsiaTheme="minorEastAsia" w:hAnsiTheme="minorEastAsia" w:hint="eastAsia"/>
        </w:rPr>
        <w:t>月から正式に導入された。</w:t>
      </w:r>
    </w:p>
    <w:p w:rsidR="00AA77AF" w:rsidRPr="006D2A63" w:rsidRDefault="006D2A63" w:rsidP="006D2A63">
      <w:pPr>
        <w:ind w:leftChars="100" w:left="480" w:hangingChars="100" w:hanging="240"/>
        <w:rPr>
          <w:rFonts w:asciiTheme="minorEastAsia" w:eastAsiaTheme="minorEastAsia" w:hAnsiTheme="minorEastAsia"/>
        </w:rPr>
      </w:pPr>
      <w:r>
        <w:rPr>
          <w:rFonts w:asciiTheme="minorEastAsia" w:eastAsiaTheme="minorEastAsia" w:hAnsiTheme="minorEastAsia" w:hint="eastAsia"/>
        </w:rPr>
        <w:t>ⅱ）</w:t>
      </w:r>
      <w:r w:rsidRPr="006D2A63">
        <w:rPr>
          <w:rFonts w:asciiTheme="minorEastAsia" w:eastAsiaTheme="minorEastAsia" w:hAnsiTheme="minorEastAsia" w:hint="eastAsia"/>
        </w:rPr>
        <w:t>使用者は始業及び終業の時刻をその労働者の決定に委ねることを就業規則等で定め、かつ一定事項を労使協定で定めれば、使用者はフレックスタイム制をとる労働者について、清算期間（</w:t>
      </w:r>
      <w:r>
        <w:rPr>
          <w:rFonts w:asciiTheme="minorEastAsia" w:eastAsiaTheme="minorEastAsia" w:hAnsiTheme="minorEastAsia" w:hint="eastAsia"/>
        </w:rPr>
        <w:t>１</w:t>
      </w:r>
      <w:r w:rsidRPr="006D2A63">
        <w:rPr>
          <w:rFonts w:asciiTheme="minorEastAsia" w:eastAsiaTheme="minorEastAsia" w:hAnsiTheme="minorEastAsia" w:hint="eastAsia"/>
        </w:rPr>
        <w:t>ヶ月以内の期間で、労使協定で定めた期間）を平均し、</w:t>
      </w:r>
      <w:r>
        <w:rPr>
          <w:rFonts w:asciiTheme="minorEastAsia" w:eastAsiaTheme="minorEastAsia" w:hAnsiTheme="minorEastAsia" w:hint="eastAsia"/>
        </w:rPr>
        <w:t>１</w:t>
      </w:r>
      <w:r w:rsidRPr="006D2A63">
        <w:rPr>
          <w:rFonts w:asciiTheme="minorEastAsia" w:eastAsiaTheme="minorEastAsia" w:hAnsiTheme="minorEastAsia" w:hint="eastAsia"/>
        </w:rPr>
        <w:t>週間あたりの法定労働時間(</w:t>
      </w:r>
      <w:r>
        <w:rPr>
          <w:rFonts w:asciiTheme="minorEastAsia" w:eastAsiaTheme="minorEastAsia" w:hAnsiTheme="minorEastAsia" w:hint="eastAsia"/>
        </w:rPr>
        <w:t>１</w:t>
      </w:r>
      <w:r w:rsidRPr="006D2A63">
        <w:rPr>
          <w:rFonts w:asciiTheme="minorEastAsia" w:eastAsiaTheme="minorEastAsia" w:hAnsiTheme="minorEastAsia" w:hint="eastAsia"/>
        </w:rPr>
        <w:t>日につき</w:t>
      </w:r>
      <w:r>
        <w:rPr>
          <w:rFonts w:asciiTheme="minorEastAsia" w:eastAsiaTheme="minorEastAsia" w:hAnsiTheme="minorEastAsia" w:hint="eastAsia"/>
        </w:rPr>
        <w:t>８</w:t>
      </w:r>
      <w:r w:rsidRPr="006D2A63">
        <w:rPr>
          <w:rFonts w:asciiTheme="minorEastAsia" w:eastAsiaTheme="minorEastAsia" w:hAnsiTheme="minorEastAsia" w:hint="eastAsia"/>
        </w:rPr>
        <w:t>時間、</w:t>
      </w:r>
      <w:r>
        <w:rPr>
          <w:rFonts w:asciiTheme="minorEastAsia" w:eastAsiaTheme="minorEastAsia" w:hAnsiTheme="minorEastAsia" w:hint="eastAsia"/>
        </w:rPr>
        <w:t>１</w:t>
      </w:r>
      <w:r w:rsidRPr="006D2A63">
        <w:rPr>
          <w:rFonts w:asciiTheme="minorEastAsia" w:eastAsiaTheme="minorEastAsia" w:hAnsiTheme="minorEastAsia" w:hint="eastAsia"/>
        </w:rPr>
        <w:t>週間につき40時間)を超えない範囲内において、</w:t>
      </w:r>
      <w:r>
        <w:rPr>
          <w:rFonts w:asciiTheme="minorEastAsia" w:eastAsiaTheme="minorEastAsia" w:hAnsiTheme="minorEastAsia" w:hint="eastAsia"/>
        </w:rPr>
        <w:t>１</w:t>
      </w:r>
      <w:r w:rsidRPr="006D2A63">
        <w:rPr>
          <w:rFonts w:asciiTheme="minorEastAsia" w:eastAsiaTheme="minorEastAsia" w:hAnsiTheme="minorEastAsia" w:hint="eastAsia"/>
        </w:rPr>
        <w:t>週又は</w:t>
      </w:r>
      <w:r>
        <w:rPr>
          <w:rFonts w:asciiTheme="minorEastAsia" w:eastAsiaTheme="minorEastAsia" w:hAnsiTheme="minorEastAsia" w:hint="eastAsia"/>
        </w:rPr>
        <w:t>１</w:t>
      </w:r>
      <w:r w:rsidRPr="006D2A63">
        <w:rPr>
          <w:rFonts w:asciiTheme="minorEastAsia" w:eastAsiaTheme="minorEastAsia" w:hAnsiTheme="minorEastAsia" w:hint="eastAsia"/>
        </w:rPr>
        <w:t>日の法定時間を超えて労働させることができる（労働基準法第32条の3）。なお、当該労使協定は、所轄の労働基準監督署長に届出る必要はない。</w:t>
      </w:r>
    </w:p>
    <w:p w:rsidR="006D2A63" w:rsidRPr="0097215A" w:rsidRDefault="0097215A" w:rsidP="00E55306">
      <w:pPr>
        <w:rPr>
          <w:rFonts w:hAnsiTheme="majorEastAsia"/>
        </w:rPr>
      </w:pPr>
      <w:r w:rsidRPr="0097215A">
        <w:rPr>
          <w:rFonts w:hAnsiTheme="majorEastAsia" w:hint="eastAsia"/>
        </w:rPr>
        <w:t>（イ）フレックスタイム制の特徴</w:t>
      </w:r>
    </w:p>
    <w:p w:rsidR="0097215A" w:rsidRDefault="0097215A" w:rsidP="0097215A">
      <w:pPr>
        <w:ind w:leftChars="100" w:left="480" w:hangingChars="100" w:hanging="240"/>
        <w:rPr>
          <w:rFonts w:asciiTheme="minorEastAsia" w:eastAsiaTheme="minorEastAsia" w:hAnsiTheme="minorEastAsia"/>
        </w:rPr>
      </w:pPr>
      <w:r w:rsidRPr="0097215A">
        <w:rPr>
          <w:rFonts w:asciiTheme="minorEastAsia" w:eastAsiaTheme="minorEastAsia" w:hAnsiTheme="minorEastAsia" w:hint="eastAsia"/>
        </w:rPr>
        <w:t>ⅰ）満18歳未満の者をフレックスタイム制により労働させることは、就業規則等の定めのいかんにかかわらず、できない（労働基準法第60条）。なお、妊産婦については、当該妊産婦からの請求があったとしても、フレックスタイム制により1日または1週の法定労働時間を超えて労働させることができる（労働基準法第66条による妊産婦の保護規定は、第32条の3の適用を除外している）。</w:t>
      </w:r>
    </w:p>
    <w:p w:rsidR="00AA77AF" w:rsidRPr="0097215A" w:rsidRDefault="0097215A" w:rsidP="0097215A">
      <w:pPr>
        <w:ind w:leftChars="100" w:left="480" w:hangingChars="100" w:hanging="240"/>
        <w:rPr>
          <w:rFonts w:asciiTheme="minorEastAsia" w:eastAsiaTheme="minorEastAsia" w:hAnsiTheme="minorEastAsia"/>
        </w:rPr>
      </w:pPr>
      <w:r>
        <w:rPr>
          <w:rFonts w:asciiTheme="minorEastAsia" w:eastAsiaTheme="minorEastAsia" w:hAnsiTheme="minorEastAsia" w:hint="eastAsia"/>
        </w:rPr>
        <w:t>ⅱ）</w:t>
      </w:r>
      <w:r w:rsidRPr="0097215A">
        <w:rPr>
          <w:rFonts w:asciiTheme="minorEastAsia" w:eastAsiaTheme="minorEastAsia" w:hAnsiTheme="minorEastAsia" w:hint="eastAsia"/>
        </w:rPr>
        <w:t>一般に変形労働時間制により労働させる場合には、育児を行う者、老人等の介護を行う者、職業訓練又は教育を受ける者その他特別の配慮を要する者については、これらの者が育児等に必要な時間を確保できるような配慮をしなければならないとされている（労働基準法施行規則第12条の6）が、フレックスタイム制についてはこの規定が適用</w:t>
      </w:r>
      <w:r>
        <w:rPr>
          <w:rFonts w:asciiTheme="minorEastAsia" w:eastAsiaTheme="minorEastAsia" w:hAnsiTheme="minorEastAsia" w:hint="eastAsia"/>
        </w:rPr>
        <w:t>除外とされている</w:t>
      </w:r>
      <w:r w:rsidRPr="0097215A">
        <w:rPr>
          <w:rFonts w:asciiTheme="minorEastAsia" w:eastAsiaTheme="minorEastAsia" w:hAnsiTheme="minorEastAsia" w:hint="eastAsia"/>
        </w:rPr>
        <w:t>。</w:t>
      </w:r>
    </w:p>
    <w:p w:rsidR="0097215A" w:rsidRPr="006B6817" w:rsidRDefault="006B6817" w:rsidP="006B6817">
      <w:pPr>
        <w:ind w:firstLineChars="100" w:firstLine="240"/>
        <w:rPr>
          <w:rFonts w:hAnsiTheme="majorEastAsia"/>
        </w:rPr>
      </w:pPr>
      <w:r>
        <w:rPr>
          <w:rFonts w:hAnsiTheme="majorEastAsia" w:hint="eastAsia"/>
        </w:rPr>
        <w:t>ⅲ）</w:t>
      </w:r>
      <w:r w:rsidR="0097215A" w:rsidRPr="006B6817">
        <w:rPr>
          <w:rFonts w:hAnsiTheme="majorEastAsia" w:hint="eastAsia"/>
        </w:rPr>
        <w:t>労使協定</w:t>
      </w:r>
      <w:r w:rsidRPr="006B6817">
        <w:rPr>
          <w:rFonts w:hAnsiTheme="majorEastAsia" w:hint="eastAsia"/>
        </w:rPr>
        <w:t>での</w:t>
      </w:r>
      <w:r w:rsidR="0097215A" w:rsidRPr="006B6817">
        <w:rPr>
          <w:rFonts w:hAnsiTheme="majorEastAsia" w:hint="eastAsia"/>
        </w:rPr>
        <w:t>定め</w:t>
      </w:r>
      <w:r w:rsidR="00185781">
        <w:rPr>
          <w:rFonts w:hAnsiTheme="majorEastAsia" w:hint="eastAsia"/>
        </w:rPr>
        <w:t>る事項</w:t>
      </w:r>
    </w:p>
    <w:p w:rsidR="0097215A" w:rsidRPr="0097215A" w:rsidRDefault="006B6817" w:rsidP="006B6817">
      <w:pPr>
        <w:ind w:firstLineChars="200" w:firstLine="480"/>
        <w:rPr>
          <w:rFonts w:asciiTheme="minorEastAsia" w:eastAsiaTheme="minorEastAsia" w:hAnsiTheme="minorEastAsia"/>
        </w:rPr>
      </w:pPr>
      <w:r>
        <w:rPr>
          <w:rFonts w:asciiTheme="minorEastAsia" w:eastAsiaTheme="minorEastAsia" w:hAnsiTheme="minorEastAsia" w:hint="eastAsia"/>
        </w:rPr>
        <w:t>ア）</w:t>
      </w:r>
      <w:r w:rsidR="0097215A" w:rsidRPr="0097215A">
        <w:rPr>
          <w:rFonts w:asciiTheme="minorEastAsia" w:eastAsiaTheme="minorEastAsia" w:hAnsiTheme="minorEastAsia" w:hint="eastAsia"/>
        </w:rPr>
        <w:t>労働者の範囲</w:t>
      </w:r>
    </w:p>
    <w:p w:rsidR="0097215A" w:rsidRPr="0097215A" w:rsidRDefault="006B6817" w:rsidP="006B6817">
      <w:pPr>
        <w:ind w:firstLineChars="200" w:firstLine="480"/>
        <w:rPr>
          <w:rFonts w:asciiTheme="minorEastAsia" w:eastAsiaTheme="minorEastAsia" w:hAnsiTheme="minorEastAsia"/>
        </w:rPr>
      </w:pPr>
      <w:r>
        <w:rPr>
          <w:rFonts w:asciiTheme="minorEastAsia" w:eastAsiaTheme="minorEastAsia" w:hAnsiTheme="minorEastAsia" w:hint="eastAsia"/>
        </w:rPr>
        <w:t>イ）</w:t>
      </w:r>
      <w:r w:rsidR="0097215A" w:rsidRPr="0097215A">
        <w:rPr>
          <w:rFonts w:asciiTheme="minorEastAsia" w:eastAsiaTheme="minorEastAsia" w:hAnsiTheme="minorEastAsia" w:hint="eastAsia"/>
        </w:rPr>
        <w:t>清算期間（1ヵ月以内）及びその起算日</w:t>
      </w:r>
    </w:p>
    <w:p w:rsidR="0097215A" w:rsidRPr="0097215A" w:rsidRDefault="006B6817" w:rsidP="006B6817">
      <w:pPr>
        <w:ind w:firstLineChars="200" w:firstLine="480"/>
        <w:rPr>
          <w:rFonts w:asciiTheme="minorEastAsia" w:eastAsiaTheme="minorEastAsia" w:hAnsiTheme="minorEastAsia"/>
        </w:rPr>
      </w:pPr>
      <w:r>
        <w:rPr>
          <w:rFonts w:asciiTheme="minorEastAsia" w:eastAsiaTheme="minorEastAsia" w:hAnsiTheme="minorEastAsia" w:hint="eastAsia"/>
        </w:rPr>
        <w:t>ウ）</w:t>
      </w:r>
      <w:r w:rsidR="0097215A" w:rsidRPr="0097215A">
        <w:rPr>
          <w:rFonts w:asciiTheme="minorEastAsia" w:eastAsiaTheme="minorEastAsia" w:hAnsiTheme="minorEastAsia" w:hint="eastAsia"/>
        </w:rPr>
        <w:t>清算期間における総労働時間</w:t>
      </w:r>
      <w:r>
        <w:rPr>
          <w:rFonts w:asciiTheme="minorEastAsia" w:eastAsiaTheme="minorEastAsia" w:hAnsiTheme="minorEastAsia" w:hint="eastAsia"/>
        </w:rPr>
        <w:t>数</w:t>
      </w:r>
    </w:p>
    <w:p w:rsidR="0097215A" w:rsidRPr="0097215A" w:rsidRDefault="006B6817" w:rsidP="006B6817">
      <w:pPr>
        <w:ind w:firstLineChars="200" w:firstLine="480"/>
        <w:rPr>
          <w:rFonts w:asciiTheme="minorEastAsia" w:eastAsiaTheme="minorEastAsia" w:hAnsiTheme="minorEastAsia"/>
        </w:rPr>
      </w:pPr>
      <w:r>
        <w:rPr>
          <w:rFonts w:asciiTheme="minorEastAsia" w:eastAsiaTheme="minorEastAsia" w:hAnsiTheme="minorEastAsia" w:hint="eastAsia"/>
        </w:rPr>
        <w:t>エ）</w:t>
      </w:r>
      <w:r w:rsidR="0097215A" w:rsidRPr="0097215A">
        <w:rPr>
          <w:rFonts w:asciiTheme="minorEastAsia" w:eastAsiaTheme="minorEastAsia" w:hAnsiTheme="minorEastAsia" w:hint="eastAsia"/>
        </w:rPr>
        <w:t>標準となる1日の労働時間</w:t>
      </w:r>
      <w:r>
        <w:rPr>
          <w:rFonts w:asciiTheme="minorEastAsia" w:eastAsiaTheme="minorEastAsia" w:hAnsiTheme="minorEastAsia" w:hint="eastAsia"/>
        </w:rPr>
        <w:t>数</w:t>
      </w:r>
    </w:p>
    <w:p w:rsidR="0097215A" w:rsidRPr="0097215A" w:rsidRDefault="006B6817" w:rsidP="006B6817">
      <w:pPr>
        <w:ind w:firstLineChars="200" w:firstLine="480"/>
        <w:rPr>
          <w:rFonts w:asciiTheme="minorEastAsia" w:eastAsiaTheme="minorEastAsia" w:hAnsiTheme="minorEastAsia"/>
        </w:rPr>
      </w:pPr>
      <w:r>
        <w:rPr>
          <w:rFonts w:asciiTheme="minorEastAsia" w:eastAsiaTheme="minorEastAsia" w:hAnsiTheme="minorEastAsia" w:hint="eastAsia"/>
        </w:rPr>
        <w:lastRenderedPageBreak/>
        <w:t>オ）</w:t>
      </w:r>
      <w:r w:rsidR="0097215A" w:rsidRPr="0097215A">
        <w:rPr>
          <w:rFonts w:asciiTheme="minorEastAsia" w:eastAsiaTheme="minorEastAsia" w:hAnsiTheme="minorEastAsia" w:hint="eastAsia"/>
        </w:rPr>
        <w:t>コアタイムを定める場合には、その時間帯の開始及び終了の時刻</w:t>
      </w:r>
    </w:p>
    <w:p w:rsidR="0097215A" w:rsidRPr="0097215A" w:rsidRDefault="006B6817" w:rsidP="006B6817">
      <w:pPr>
        <w:ind w:leftChars="200" w:left="480"/>
        <w:rPr>
          <w:rFonts w:asciiTheme="minorEastAsia" w:eastAsiaTheme="minorEastAsia" w:hAnsiTheme="minorEastAsia"/>
        </w:rPr>
      </w:pPr>
      <w:r>
        <w:rPr>
          <w:rFonts w:asciiTheme="minorEastAsia" w:eastAsiaTheme="minorEastAsia" w:hAnsiTheme="minorEastAsia" w:hint="eastAsia"/>
        </w:rPr>
        <w:t>カ）</w:t>
      </w:r>
      <w:r w:rsidR="0097215A" w:rsidRPr="0097215A">
        <w:rPr>
          <w:rFonts w:asciiTheme="minorEastAsia" w:eastAsiaTheme="minorEastAsia" w:hAnsiTheme="minorEastAsia" w:hint="eastAsia"/>
        </w:rPr>
        <w:t>フレキシブルタイムに制限を設ける場合には、その時間帯の開始および終了の時刻</w:t>
      </w:r>
    </w:p>
    <w:p w:rsidR="00185781" w:rsidRPr="002633D8" w:rsidRDefault="00185781" w:rsidP="00185781">
      <w:pPr>
        <w:rPr>
          <w:rFonts w:hAnsiTheme="majorEastAsia"/>
        </w:rPr>
      </w:pPr>
      <w:r w:rsidRPr="002633D8">
        <w:rPr>
          <w:rFonts w:hAnsiTheme="majorEastAsia" w:hint="eastAsia"/>
        </w:rPr>
        <w:t>（ウ）フレックスタイム制の運用</w:t>
      </w:r>
    </w:p>
    <w:p w:rsidR="00185781" w:rsidRDefault="00185781" w:rsidP="00185781">
      <w:pPr>
        <w:ind w:leftChars="100" w:left="480" w:hangingChars="100" w:hanging="240"/>
        <w:rPr>
          <w:rFonts w:asciiTheme="minorEastAsia" w:eastAsiaTheme="minorEastAsia" w:hAnsiTheme="minorEastAsia"/>
        </w:rPr>
      </w:pPr>
      <w:r>
        <w:rPr>
          <w:rFonts w:asciiTheme="minorEastAsia" w:eastAsiaTheme="minorEastAsia" w:hAnsiTheme="minorEastAsia" w:hint="eastAsia"/>
        </w:rPr>
        <w:t>ⅰ）</w:t>
      </w:r>
      <w:r w:rsidR="0097215A" w:rsidRPr="0097215A">
        <w:rPr>
          <w:rFonts w:asciiTheme="minorEastAsia" w:eastAsiaTheme="minorEastAsia" w:hAnsiTheme="minorEastAsia" w:hint="eastAsia"/>
        </w:rPr>
        <w:t>実施には労使協定を締結し、就業規則その他これに準ずるものに、始業及び終業の時刻をその労働者の決定に委ねる旨を記載しなければならない</w:t>
      </w:r>
      <w:r w:rsidR="006B6817">
        <w:rPr>
          <w:rFonts w:asciiTheme="minorEastAsia" w:eastAsiaTheme="minorEastAsia" w:hAnsiTheme="minorEastAsia" w:hint="eastAsia"/>
        </w:rPr>
        <w:t>（一方のみでは不可）</w:t>
      </w:r>
      <w:r w:rsidR="0097215A" w:rsidRPr="0097215A">
        <w:rPr>
          <w:rFonts w:asciiTheme="minorEastAsia" w:eastAsiaTheme="minorEastAsia" w:hAnsiTheme="minorEastAsia" w:hint="eastAsia"/>
        </w:rPr>
        <w:t>。なお、フレックスタイム制を採用する場合であっても、使用者は、各労働者の各日の労働時間を把握しておく必要がある。</w:t>
      </w:r>
    </w:p>
    <w:p w:rsidR="006B6817" w:rsidRDefault="00185781" w:rsidP="00185781">
      <w:pPr>
        <w:ind w:leftChars="100" w:left="480" w:hangingChars="100" w:hanging="240"/>
        <w:rPr>
          <w:rFonts w:asciiTheme="minorEastAsia" w:eastAsiaTheme="minorEastAsia" w:hAnsiTheme="minorEastAsia"/>
        </w:rPr>
      </w:pPr>
      <w:r>
        <w:rPr>
          <w:rFonts w:asciiTheme="minorEastAsia" w:eastAsiaTheme="minorEastAsia" w:hAnsiTheme="minorEastAsia" w:hint="eastAsia"/>
        </w:rPr>
        <w:t>ⅱ）</w:t>
      </w:r>
      <w:r w:rsidR="0097215A" w:rsidRPr="0097215A">
        <w:rPr>
          <w:rFonts w:asciiTheme="minorEastAsia" w:eastAsiaTheme="minorEastAsia" w:hAnsiTheme="minorEastAsia" w:hint="eastAsia"/>
        </w:rPr>
        <w:t>実際のフレックスタイム制では、1日の労働時間帯を、労働者が必ず労働しなければならない時間帯（コアタイム）と、労働者がその選択により労働することができる時間帯（フレキシブルタイム）とに分けて実施するのが一般的である。なお、これらを定めるか否かは任意である。</w:t>
      </w:r>
    </w:p>
    <w:p w:rsidR="0097215A" w:rsidRPr="006B6817" w:rsidRDefault="006B6817" w:rsidP="006B6817">
      <w:pPr>
        <w:rPr>
          <w:rFonts w:asciiTheme="minorEastAsia" w:eastAsiaTheme="minorEastAsia" w:hAnsiTheme="minorEastAsia"/>
        </w:rPr>
      </w:pPr>
      <w:r w:rsidRPr="006B6817">
        <w:rPr>
          <w:rFonts w:hint="eastAsia"/>
        </w:rPr>
        <w:t>（</w:t>
      </w:r>
      <w:r>
        <w:rPr>
          <w:rFonts w:hint="eastAsia"/>
        </w:rPr>
        <w:t>エ）法律改正の内容</w:t>
      </w:r>
    </w:p>
    <w:p w:rsidR="00862658" w:rsidRPr="002633D8" w:rsidRDefault="00AE379C" w:rsidP="006B6817">
      <w:pPr>
        <w:ind w:firstLineChars="100" w:firstLine="240"/>
        <w:rPr>
          <w:rFonts w:asciiTheme="minorEastAsia" w:eastAsiaTheme="minorEastAsia" w:hAnsiTheme="minorEastAsia"/>
        </w:rPr>
      </w:pPr>
      <w:r w:rsidRPr="002633D8">
        <w:rPr>
          <w:rFonts w:asciiTheme="minorEastAsia" w:eastAsiaTheme="minorEastAsia" w:hAnsiTheme="minorEastAsia" w:hint="eastAsia"/>
        </w:rPr>
        <w:t xml:space="preserve">　精算期間を１ヶ月から３ヶ月へ延長</w:t>
      </w:r>
    </w:p>
    <w:p w:rsidR="00E55306" w:rsidRPr="006B6817" w:rsidRDefault="00E55306" w:rsidP="00E55306"/>
    <w:p w:rsidR="00E55306" w:rsidRPr="008C75AF" w:rsidRDefault="00E55306" w:rsidP="00E55306">
      <w:pPr>
        <w:rPr>
          <w:rFonts w:hAnsiTheme="majorEastAsia"/>
        </w:rPr>
      </w:pPr>
      <w:r w:rsidRPr="008C75AF">
        <w:rPr>
          <w:rFonts w:hAnsiTheme="majorEastAsia" w:hint="eastAsia"/>
        </w:rPr>
        <w:t>④　裁量労働制の拡大</w:t>
      </w:r>
      <w:r w:rsidR="008C75AF" w:rsidRPr="008C75AF">
        <w:rPr>
          <w:rFonts w:hAnsiTheme="majorEastAsia" w:hint="eastAsia"/>
        </w:rPr>
        <w:t>（第38条の４）</w:t>
      </w:r>
    </w:p>
    <w:p w:rsidR="00012C81" w:rsidRPr="00012C81" w:rsidRDefault="00012C81" w:rsidP="003C28E2">
      <w:pPr>
        <w:rPr>
          <w:rFonts w:hAnsiTheme="majorEastAsia"/>
        </w:rPr>
      </w:pPr>
      <w:r w:rsidRPr="00012C81">
        <w:rPr>
          <w:rFonts w:hAnsiTheme="majorEastAsia" w:hint="eastAsia"/>
        </w:rPr>
        <w:t>（ア）裁量労働制とは</w:t>
      </w:r>
    </w:p>
    <w:p w:rsidR="00AA77AF" w:rsidRDefault="00AA77AF" w:rsidP="00AA77AF">
      <w:pPr>
        <w:ind w:leftChars="100" w:left="480" w:hangingChars="100" w:hanging="240"/>
        <w:rPr>
          <w:rFonts w:asciiTheme="minorEastAsia" w:eastAsiaTheme="minorEastAsia" w:hAnsiTheme="minorEastAsia"/>
        </w:rPr>
      </w:pPr>
      <w:r>
        <w:rPr>
          <w:rFonts w:asciiTheme="minorEastAsia" w:eastAsiaTheme="minorEastAsia" w:hAnsiTheme="minorEastAsia" w:hint="eastAsia"/>
        </w:rPr>
        <w:t>ⅰ）</w:t>
      </w:r>
      <w:r w:rsidR="00012C81" w:rsidRPr="00012C81">
        <w:rPr>
          <w:rFonts w:asciiTheme="minorEastAsia" w:eastAsiaTheme="minorEastAsia" w:hAnsiTheme="minorEastAsia" w:hint="eastAsia"/>
        </w:rPr>
        <w:t>裁量労働制は、1988年の改正労働基準法でスタートし、一定の業種について、時間配分の指示などを受けず、労働者の自己裁量に任せて仕事を進めていくもの。あらかじめ労使で決めた労働時間を働いたものとみなし、これに対応して定額の賃金を支払う。「みなし労働時間制度」ともいわれている。</w:t>
      </w:r>
    </w:p>
    <w:p w:rsidR="00AA77AF" w:rsidRDefault="00AA77AF" w:rsidP="00AA77AF">
      <w:pPr>
        <w:ind w:leftChars="100" w:left="480" w:hangingChars="100" w:hanging="240"/>
        <w:rPr>
          <w:rFonts w:asciiTheme="minorEastAsia" w:eastAsiaTheme="minorEastAsia" w:hAnsiTheme="minorEastAsia"/>
        </w:rPr>
      </w:pPr>
      <w:r>
        <w:rPr>
          <w:rFonts w:asciiTheme="minorEastAsia" w:eastAsiaTheme="minorEastAsia" w:hAnsiTheme="minorEastAsia" w:hint="eastAsia"/>
        </w:rPr>
        <w:t>ⅱ）</w:t>
      </w:r>
      <w:r w:rsidR="00012C81" w:rsidRPr="00012C81">
        <w:rPr>
          <w:rFonts w:asciiTheme="minorEastAsia" w:eastAsiaTheme="minorEastAsia" w:hAnsiTheme="minorEastAsia" w:hint="eastAsia"/>
        </w:rPr>
        <w:t>例えば、１日のみなし労働時間を８時間とした場合、実際にはこれ以上働いたとしても、残業代は支払われない。ただ、みなし時間を10時間に設定すると、１日の法定労働時間８時間を２時間超えることとなるので、その分の残業代は別途支払わなくてはならない。また、深夜、休日働くと手当も支払われる。</w:t>
      </w:r>
    </w:p>
    <w:p w:rsidR="00012C81" w:rsidRDefault="00AA77AF" w:rsidP="00AA77AF">
      <w:pPr>
        <w:ind w:leftChars="100" w:left="480" w:hangingChars="100" w:hanging="240"/>
        <w:rPr>
          <w:rFonts w:asciiTheme="minorEastAsia" w:eastAsiaTheme="minorEastAsia" w:hAnsiTheme="minorEastAsia"/>
        </w:rPr>
      </w:pPr>
      <w:r>
        <w:rPr>
          <w:rFonts w:asciiTheme="minorEastAsia" w:eastAsiaTheme="minorEastAsia" w:hAnsiTheme="minorEastAsia" w:hint="eastAsia"/>
        </w:rPr>
        <w:t>ⅲ）</w:t>
      </w:r>
      <w:r w:rsidR="00012C81" w:rsidRPr="00012C81">
        <w:rPr>
          <w:rFonts w:asciiTheme="minorEastAsia" w:eastAsiaTheme="minorEastAsia" w:hAnsiTheme="minorEastAsia" w:hint="eastAsia"/>
        </w:rPr>
        <w:t>制度を</w:t>
      </w:r>
      <w:r w:rsidR="00012C81">
        <w:rPr>
          <w:rFonts w:asciiTheme="minorEastAsia" w:eastAsiaTheme="minorEastAsia" w:hAnsiTheme="minorEastAsia" w:hint="eastAsia"/>
        </w:rPr>
        <w:t>運用</w:t>
      </w:r>
      <w:r w:rsidR="00012C81" w:rsidRPr="00012C81">
        <w:rPr>
          <w:rFonts w:asciiTheme="minorEastAsia" w:eastAsiaTheme="minorEastAsia" w:hAnsiTheme="minorEastAsia" w:hint="eastAsia"/>
        </w:rPr>
        <w:t>する場合には、労使で決めたみなし時間など労働条件について、労働基準監督署に届出しなければならない。</w:t>
      </w:r>
    </w:p>
    <w:p w:rsidR="00012C81" w:rsidRPr="00012C81" w:rsidRDefault="00012C81" w:rsidP="003C28E2">
      <w:pPr>
        <w:rPr>
          <w:rFonts w:hAnsiTheme="majorEastAsia"/>
        </w:rPr>
      </w:pPr>
      <w:r w:rsidRPr="00012C81">
        <w:rPr>
          <w:rFonts w:hAnsiTheme="majorEastAsia" w:hint="eastAsia"/>
        </w:rPr>
        <w:t>（イ）対象業種は何か</w:t>
      </w:r>
    </w:p>
    <w:p w:rsidR="00AA77AF" w:rsidRDefault="00AA77AF" w:rsidP="00AA77AF">
      <w:pPr>
        <w:ind w:leftChars="100" w:left="480" w:hangingChars="100" w:hanging="240"/>
        <w:rPr>
          <w:rFonts w:asciiTheme="minorEastAsia" w:eastAsiaTheme="minorEastAsia" w:hAnsiTheme="minorEastAsia"/>
        </w:rPr>
      </w:pPr>
      <w:r>
        <w:rPr>
          <w:rFonts w:asciiTheme="minorEastAsia" w:eastAsiaTheme="minorEastAsia" w:hAnsiTheme="minorEastAsia" w:hint="eastAsia"/>
        </w:rPr>
        <w:t>ⅰ）</w:t>
      </w:r>
      <w:r w:rsidR="00012C81" w:rsidRPr="00012C81">
        <w:rPr>
          <w:rFonts w:asciiTheme="minorEastAsia" w:eastAsiaTheme="minorEastAsia" w:hAnsiTheme="minorEastAsia" w:hint="eastAsia"/>
        </w:rPr>
        <w:t>具体的には、商品開発やコピーライター、大学教授、弁護士、技術の研究開発などの「専門業務型」と、会社の経営企画や立案、調査、分析を手掛ける事務系の「企画業務型」がある。</w:t>
      </w:r>
    </w:p>
    <w:p w:rsidR="00012C81" w:rsidRDefault="00AA77AF" w:rsidP="00AA77AF">
      <w:pPr>
        <w:ind w:leftChars="100" w:left="480" w:hangingChars="100" w:hanging="240"/>
        <w:rPr>
          <w:rFonts w:asciiTheme="minorEastAsia" w:eastAsiaTheme="minorEastAsia" w:hAnsiTheme="minorEastAsia"/>
        </w:rPr>
      </w:pPr>
      <w:r>
        <w:rPr>
          <w:rFonts w:asciiTheme="minorEastAsia" w:eastAsiaTheme="minorEastAsia" w:hAnsiTheme="minorEastAsia" w:hint="eastAsia"/>
        </w:rPr>
        <w:t>ⅱ）</w:t>
      </w:r>
      <w:r w:rsidR="00012C81" w:rsidRPr="00012C81">
        <w:rPr>
          <w:rFonts w:asciiTheme="minorEastAsia" w:eastAsiaTheme="minorEastAsia" w:hAnsiTheme="minorEastAsia" w:hint="eastAsia"/>
        </w:rPr>
        <w:t>厚労省の抽出調査では、「専門業務型」が労働者の１％、「企画業務型」では労働者の0.2％が裁量労働制で働いている。</w:t>
      </w:r>
    </w:p>
    <w:p w:rsidR="00012C81" w:rsidRPr="004E0AA0" w:rsidRDefault="004E0AA0" w:rsidP="003C28E2">
      <w:pPr>
        <w:rPr>
          <w:rFonts w:hAnsiTheme="majorEastAsia"/>
        </w:rPr>
      </w:pPr>
      <w:r w:rsidRPr="004E0AA0">
        <w:rPr>
          <w:rFonts w:hAnsiTheme="majorEastAsia" w:hint="eastAsia"/>
        </w:rPr>
        <w:t>（ウ）今回の改正の問題点</w:t>
      </w:r>
    </w:p>
    <w:p w:rsidR="004E0AA0" w:rsidRDefault="00012C81" w:rsidP="004E0AA0">
      <w:pPr>
        <w:ind w:left="480" w:hangingChars="200" w:hanging="480"/>
        <w:rPr>
          <w:rFonts w:asciiTheme="minorEastAsia" w:eastAsiaTheme="minorEastAsia" w:hAnsiTheme="minorEastAsia"/>
        </w:rPr>
      </w:pPr>
      <w:r w:rsidRPr="00012C81">
        <w:rPr>
          <w:rFonts w:asciiTheme="minorEastAsia" w:eastAsiaTheme="minorEastAsia" w:hAnsiTheme="minorEastAsia" w:hint="eastAsia"/>
        </w:rPr>
        <w:t xml:space="preserve">　</w:t>
      </w:r>
      <w:r w:rsidR="004E0AA0">
        <w:rPr>
          <w:rFonts w:asciiTheme="minorEastAsia" w:eastAsiaTheme="minorEastAsia" w:hAnsiTheme="minorEastAsia" w:hint="eastAsia"/>
        </w:rPr>
        <w:t>ⅰ）</w:t>
      </w:r>
      <w:r w:rsidRPr="00012C81">
        <w:rPr>
          <w:rFonts w:asciiTheme="minorEastAsia" w:eastAsiaTheme="minorEastAsia" w:hAnsiTheme="minorEastAsia" w:hint="eastAsia"/>
        </w:rPr>
        <w:t>今回の法案では、企画業務型の対象拡大</w:t>
      </w:r>
      <w:r w:rsidR="004E0AA0">
        <w:rPr>
          <w:rFonts w:asciiTheme="minorEastAsia" w:eastAsiaTheme="minorEastAsia" w:hAnsiTheme="minorEastAsia" w:hint="eastAsia"/>
        </w:rPr>
        <w:t>が予定されている。</w:t>
      </w:r>
      <w:r w:rsidRPr="00012C81">
        <w:rPr>
          <w:rFonts w:asciiTheme="minorEastAsia" w:eastAsiaTheme="minorEastAsia" w:hAnsiTheme="minorEastAsia" w:hint="eastAsia"/>
        </w:rPr>
        <w:t>現場の営業職は対象外だったが、金融やＩＴなどの業種で、単に既製品を販売するのではなく、顧</w:t>
      </w:r>
      <w:r w:rsidRPr="00012C81">
        <w:rPr>
          <w:rFonts w:asciiTheme="minorEastAsia" w:eastAsiaTheme="minorEastAsia" w:hAnsiTheme="minorEastAsia" w:hint="eastAsia"/>
        </w:rPr>
        <w:lastRenderedPageBreak/>
        <w:t>客のニーズを個別に聞いて商品を開発、販売する「提案型営業」については、各労働者の裁量が大きいと判断</w:t>
      </w:r>
      <w:r w:rsidR="004E0AA0">
        <w:rPr>
          <w:rFonts w:asciiTheme="minorEastAsia" w:eastAsiaTheme="minorEastAsia" w:hAnsiTheme="minorEastAsia" w:hint="eastAsia"/>
        </w:rPr>
        <w:t>された。</w:t>
      </w:r>
    </w:p>
    <w:p w:rsidR="004E0AA0" w:rsidRDefault="004E0AA0" w:rsidP="004E0AA0">
      <w:pPr>
        <w:ind w:leftChars="100" w:left="480" w:hangingChars="100" w:hanging="240"/>
        <w:rPr>
          <w:rFonts w:asciiTheme="minorEastAsia" w:eastAsiaTheme="minorEastAsia" w:hAnsiTheme="minorEastAsia"/>
        </w:rPr>
      </w:pPr>
      <w:r>
        <w:rPr>
          <w:rFonts w:asciiTheme="minorEastAsia" w:eastAsiaTheme="minorEastAsia" w:hAnsiTheme="minorEastAsia" w:hint="eastAsia"/>
        </w:rPr>
        <w:t>ⅱ）</w:t>
      </w:r>
      <w:r w:rsidR="00012C81" w:rsidRPr="00012C81">
        <w:rPr>
          <w:rFonts w:asciiTheme="minorEastAsia" w:eastAsiaTheme="minorEastAsia" w:hAnsiTheme="minorEastAsia" w:hint="eastAsia"/>
        </w:rPr>
        <w:t>顧客ニーズを聞いて商品開発をしたり、販売するというのは、営業</w:t>
      </w:r>
      <w:r>
        <w:rPr>
          <w:rFonts w:asciiTheme="minorEastAsia" w:eastAsiaTheme="minorEastAsia" w:hAnsiTheme="minorEastAsia" w:hint="eastAsia"/>
        </w:rPr>
        <w:t>職</w:t>
      </w:r>
      <w:r w:rsidR="00012C81" w:rsidRPr="00012C81">
        <w:rPr>
          <w:rFonts w:asciiTheme="minorEastAsia" w:eastAsiaTheme="minorEastAsia" w:hAnsiTheme="minorEastAsia" w:hint="eastAsia"/>
        </w:rPr>
        <w:t>にはつきもの。多くの営業職が「提案型営業」とされて「</w:t>
      </w:r>
      <w:r>
        <w:rPr>
          <w:rFonts w:asciiTheme="minorEastAsia" w:eastAsiaTheme="minorEastAsia" w:hAnsiTheme="minorEastAsia" w:hint="eastAsia"/>
        </w:rPr>
        <w:t>裁量</w:t>
      </w:r>
      <w:r w:rsidR="00012C81" w:rsidRPr="00012C81">
        <w:rPr>
          <w:rFonts w:asciiTheme="minorEastAsia" w:eastAsiaTheme="minorEastAsia" w:hAnsiTheme="minorEastAsia" w:hint="eastAsia"/>
        </w:rPr>
        <w:t>労働時間制」が適用されるのではないかという懸念。</w:t>
      </w:r>
    </w:p>
    <w:p w:rsidR="00012C81" w:rsidRDefault="004E0AA0" w:rsidP="004E0AA0">
      <w:pPr>
        <w:ind w:leftChars="100" w:left="480" w:hangingChars="100" w:hanging="240"/>
        <w:rPr>
          <w:rFonts w:asciiTheme="minorEastAsia" w:eastAsiaTheme="minorEastAsia" w:hAnsiTheme="minorEastAsia"/>
        </w:rPr>
      </w:pPr>
      <w:r>
        <w:rPr>
          <w:rFonts w:asciiTheme="minorEastAsia" w:eastAsiaTheme="minorEastAsia" w:hAnsiTheme="minorEastAsia" w:hint="eastAsia"/>
        </w:rPr>
        <w:t>ⅲ）</w:t>
      </w:r>
      <w:r w:rsidR="00012C81" w:rsidRPr="00012C81">
        <w:rPr>
          <w:rFonts w:asciiTheme="minorEastAsia" w:eastAsiaTheme="minorEastAsia" w:hAnsiTheme="minorEastAsia" w:hint="eastAsia"/>
        </w:rPr>
        <w:t>一方で、仕事の進め方や時間の配分について、現状でも「みなし時間」では到底終わらない過大な業務を求められ、長時間労働を強いられているケースもある。</w:t>
      </w:r>
    </w:p>
    <w:p w:rsidR="00012C81" w:rsidRPr="00012C81" w:rsidRDefault="00012C81" w:rsidP="003C28E2">
      <w:pPr>
        <w:rPr>
          <w:rFonts w:asciiTheme="minorEastAsia" w:eastAsiaTheme="minorEastAsia" w:hAnsiTheme="minorEastAsia"/>
        </w:rPr>
      </w:pPr>
    </w:p>
    <w:p w:rsidR="003E7FE9" w:rsidRDefault="00E55306" w:rsidP="003C28E2">
      <w:r>
        <w:rPr>
          <w:rFonts w:hint="eastAsia"/>
        </w:rPr>
        <w:t>⑤</w:t>
      </w:r>
      <w:r w:rsidR="003E7FE9">
        <w:rPr>
          <w:rFonts w:hint="eastAsia"/>
        </w:rPr>
        <w:t xml:space="preserve">　</w:t>
      </w:r>
      <w:r w:rsidR="00131644" w:rsidRPr="003E7FE9">
        <w:rPr>
          <w:rFonts w:ascii="ＭＳ ゴシック" w:eastAsia="ＭＳ ゴシック" w:hAnsi="ＭＳ ゴシック" w:hint="eastAsia"/>
        </w:rPr>
        <w:t>特定高度専門業務・成果型労働制（高度プロフェッショナル制度）の創設</w:t>
      </w:r>
    </w:p>
    <w:p w:rsidR="00CF7C01" w:rsidRDefault="00CF7C01" w:rsidP="00CF7C01">
      <w:r>
        <w:rPr>
          <w:rFonts w:hint="eastAsia"/>
        </w:rPr>
        <w:t>（</w:t>
      </w:r>
      <w:r w:rsidR="00BC6F5F">
        <w:rPr>
          <w:rFonts w:hint="eastAsia"/>
        </w:rPr>
        <w:t>ア）</w:t>
      </w:r>
      <w:r>
        <w:rPr>
          <w:rFonts w:hint="eastAsia"/>
        </w:rPr>
        <w:t>労働基準法の原則的な考え方</w:t>
      </w:r>
    </w:p>
    <w:p w:rsidR="00010628" w:rsidRPr="00CF7C01" w:rsidRDefault="00010628" w:rsidP="00CF7C01">
      <w:pPr>
        <w:ind w:leftChars="100" w:left="240" w:firstLineChars="100" w:firstLine="240"/>
        <w:rPr>
          <w:rFonts w:asciiTheme="minorEastAsia" w:eastAsiaTheme="minorEastAsia" w:hAnsiTheme="minorEastAsia"/>
        </w:rPr>
      </w:pPr>
      <w:r w:rsidRPr="00CF7C01">
        <w:rPr>
          <w:rFonts w:asciiTheme="minorEastAsia" w:eastAsiaTheme="minorEastAsia" w:hAnsiTheme="minorEastAsia" w:hint="eastAsia"/>
        </w:rPr>
        <w:t>労働基準法</w:t>
      </w:r>
      <w:r w:rsidR="00D178CA" w:rsidRPr="00CF7C01">
        <w:rPr>
          <w:rFonts w:asciiTheme="minorEastAsia" w:eastAsiaTheme="minorEastAsia" w:hAnsiTheme="minorEastAsia" w:hint="eastAsia"/>
        </w:rPr>
        <w:t>においては</w:t>
      </w:r>
      <w:r w:rsidRPr="00CF7C01">
        <w:rPr>
          <w:rFonts w:asciiTheme="minorEastAsia" w:eastAsiaTheme="minorEastAsia" w:hAnsiTheme="minorEastAsia" w:hint="eastAsia"/>
        </w:rPr>
        <w:t>、労働時間の上限を1日8時間、週40時間と定められ、</w:t>
      </w:r>
      <w:r w:rsidR="00D178CA" w:rsidRPr="00CF7C01">
        <w:rPr>
          <w:rFonts w:asciiTheme="minorEastAsia" w:eastAsiaTheme="minorEastAsia" w:hAnsiTheme="minorEastAsia" w:hint="eastAsia"/>
        </w:rPr>
        <w:t>原則として</w:t>
      </w:r>
      <w:r w:rsidR="00CF7C01" w:rsidRPr="00CF7C01">
        <w:rPr>
          <w:rFonts w:asciiTheme="minorEastAsia" w:eastAsiaTheme="minorEastAsia" w:hAnsiTheme="minorEastAsia" w:hint="eastAsia"/>
        </w:rPr>
        <w:t>これらを超える労働は禁じているが、労使間の36協定の締結により</w:t>
      </w:r>
      <w:r w:rsidRPr="00CF7C01">
        <w:rPr>
          <w:rFonts w:asciiTheme="minorEastAsia" w:eastAsiaTheme="minorEastAsia" w:hAnsiTheme="minorEastAsia" w:hint="eastAsia"/>
        </w:rPr>
        <w:t>、それ以上働いた</w:t>
      </w:r>
      <w:r w:rsidR="00CF7C01" w:rsidRPr="00CF7C01">
        <w:rPr>
          <w:rFonts w:asciiTheme="minorEastAsia" w:eastAsiaTheme="minorEastAsia" w:hAnsiTheme="minorEastAsia" w:hint="eastAsia"/>
        </w:rPr>
        <w:t>者に対して</w:t>
      </w:r>
      <w:r w:rsidRPr="00CF7C01">
        <w:rPr>
          <w:rFonts w:asciiTheme="minorEastAsia" w:eastAsiaTheme="minorEastAsia" w:hAnsiTheme="minorEastAsia" w:hint="eastAsia"/>
        </w:rPr>
        <w:t>、</w:t>
      </w:r>
      <w:r w:rsidR="00CF7C01" w:rsidRPr="00CF7C01">
        <w:rPr>
          <w:rFonts w:asciiTheme="minorEastAsia" w:eastAsiaTheme="minorEastAsia" w:hAnsiTheme="minorEastAsia" w:hint="eastAsia"/>
        </w:rPr>
        <w:t>割増賃金を支払うことを条件として、所定労働時間以外の労働を認めている。</w:t>
      </w:r>
    </w:p>
    <w:p w:rsidR="00CF7C01" w:rsidRDefault="00CF7C01" w:rsidP="00010628">
      <w:r>
        <w:rPr>
          <w:rFonts w:hint="eastAsia"/>
        </w:rPr>
        <w:t>（</w:t>
      </w:r>
      <w:r w:rsidR="00BC6F5F">
        <w:rPr>
          <w:rFonts w:hint="eastAsia"/>
        </w:rPr>
        <w:t>イ）</w:t>
      </w:r>
      <w:r>
        <w:rPr>
          <w:rFonts w:hint="eastAsia"/>
        </w:rPr>
        <w:t>改正法案の</w:t>
      </w:r>
      <w:r w:rsidR="00E231FF">
        <w:rPr>
          <w:rFonts w:hint="eastAsia"/>
        </w:rPr>
        <w:t>理論構成（改正第41条の２）</w:t>
      </w:r>
    </w:p>
    <w:p w:rsidR="00E231FF" w:rsidRDefault="0090716A" w:rsidP="00433E41">
      <w:pPr>
        <w:ind w:leftChars="100" w:left="480" w:hangingChars="100" w:hanging="240"/>
        <w:rPr>
          <w:rFonts w:asciiTheme="minorEastAsia" w:eastAsiaTheme="minorEastAsia" w:hAnsiTheme="minorEastAsia"/>
        </w:rPr>
      </w:pPr>
      <w:r>
        <w:rPr>
          <w:rFonts w:asciiTheme="minorEastAsia" w:eastAsiaTheme="minorEastAsia" w:hAnsiTheme="minorEastAsia" w:hint="eastAsia"/>
        </w:rPr>
        <w:t>（</w:t>
      </w:r>
      <w:r w:rsidR="00BC6F5F">
        <w:rPr>
          <w:rFonts w:asciiTheme="minorEastAsia" w:eastAsiaTheme="minorEastAsia" w:hAnsiTheme="minorEastAsia" w:hint="eastAsia"/>
        </w:rPr>
        <w:t>ⅰ）</w:t>
      </w:r>
      <w:r w:rsidR="00E231FF">
        <w:rPr>
          <w:rFonts w:asciiTheme="minorEastAsia" w:eastAsiaTheme="minorEastAsia" w:hAnsiTheme="minorEastAsia" w:hint="eastAsia"/>
        </w:rPr>
        <w:t>事業所における労働条件に関し、事業主に対し意見を述べることを目的とする委員会（使用者と労働者の代表</w:t>
      </w:r>
      <w:r w:rsidR="00DC09CE">
        <w:rPr>
          <w:rFonts w:asciiTheme="minorEastAsia" w:eastAsiaTheme="minorEastAsia" w:hAnsiTheme="minorEastAsia" w:hint="eastAsia"/>
        </w:rPr>
        <w:t>する者を構成員とするものに限定</w:t>
      </w:r>
      <w:r w:rsidR="00E231FF">
        <w:rPr>
          <w:rFonts w:asciiTheme="minorEastAsia" w:eastAsiaTheme="minorEastAsia" w:hAnsiTheme="minorEastAsia" w:hint="eastAsia"/>
        </w:rPr>
        <w:t>）</w:t>
      </w:r>
      <w:r w:rsidR="00DC09CE">
        <w:rPr>
          <w:rFonts w:asciiTheme="minorEastAsia" w:eastAsiaTheme="minorEastAsia" w:hAnsiTheme="minorEastAsia" w:hint="eastAsia"/>
        </w:rPr>
        <w:t>が５分の４以上の多数により決議をし、その決議を行政官庁に届け出た場合に、対象労働者から同意を得た者を特定の業務に</w:t>
      </w:r>
      <w:r w:rsidR="00433E41">
        <w:rPr>
          <w:rFonts w:asciiTheme="minorEastAsia" w:eastAsiaTheme="minorEastAsia" w:hAnsiTheme="minorEastAsia" w:hint="eastAsia"/>
        </w:rPr>
        <w:t>就かせたときは、労働時間、休憩、休日及び深夜の割増賃金に関する規定は対象労働者については適用しない。</w:t>
      </w:r>
    </w:p>
    <w:p w:rsidR="00433E41" w:rsidRDefault="00433E41" w:rsidP="00E231FF">
      <w:pPr>
        <w:rPr>
          <w:rFonts w:asciiTheme="minorEastAsia" w:eastAsiaTheme="minorEastAsia" w:hAnsiTheme="minorEastAsia"/>
        </w:rPr>
      </w:pPr>
      <w:r>
        <w:rPr>
          <w:rFonts w:asciiTheme="minorEastAsia" w:eastAsiaTheme="minorEastAsia" w:hAnsiTheme="minorEastAsia" w:hint="eastAsia"/>
        </w:rPr>
        <w:t xml:space="preserve">　</w:t>
      </w:r>
      <w:r w:rsidR="0090716A">
        <w:rPr>
          <w:rFonts w:asciiTheme="minorEastAsia" w:eastAsiaTheme="minorEastAsia" w:hAnsiTheme="minorEastAsia" w:hint="eastAsia"/>
        </w:rPr>
        <w:t>（</w:t>
      </w:r>
      <w:r w:rsidR="00BC6F5F">
        <w:rPr>
          <w:rFonts w:asciiTheme="minorEastAsia" w:eastAsiaTheme="minorEastAsia" w:hAnsiTheme="minorEastAsia" w:hint="eastAsia"/>
        </w:rPr>
        <w:t>ⅱ）</w:t>
      </w:r>
      <w:r>
        <w:rPr>
          <w:rFonts w:asciiTheme="minorEastAsia" w:eastAsiaTheme="minorEastAsia" w:hAnsiTheme="minorEastAsia" w:hint="eastAsia"/>
        </w:rPr>
        <w:t>委員会の議決のとして、</w:t>
      </w:r>
    </w:p>
    <w:p w:rsidR="004B60F5" w:rsidRDefault="00433E41" w:rsidP="00433E41">
      <w:pPr>
        <w:ind w:leftChars="200" w:left="720" w:hangingChars="100" w:hanging="240"/>
        <w:rPr>
          <w:rFonts w:asciiTheme="minorEastAsia" w:eastAsiaTheme="minorEastAsia" w:hAnsiTheme="minorEastAsia"/>
        </w:rPr>
      </w:pPr>
      <w:r>
        <w:rPr>
          <w:rFonts w:asciiTheme="minorEastAsia" w:eastAsiaTheme="minorEastAsia" w:hAnsiTheme="minorEastAsia" w:hint="eastAsia"/>
        </w:rPr>
        <w:t>ア）対象となる業務</w:t>
      </w:r>
    </w:p>
    <w:p w:rsidR="00E231FF" w:rsidRDefault="00433E41" w:rsidP="004B60F5">
      <w:pPr>
        <w:ind w:leftChars="300" w:left="720"/>
        <w:rPr>
          <w:rFonts w:asciiTheme="minorEastAsia" w:eastAsiaTheme="minorEastAsia" w:hAnsiTheme="minorEastAsia"/>
        </w:rPr>
      </w:pPr>
      <w:r>
        <w:rPr>
          <w:rFonts w:asciiTheme="minorEastAsia" w:eastAsiaTheme="minorEastAsia" w:hAnsiTheme="minorEastAsia" w:hint="eastAsia"/>
        </w:rPr>
        <w:t>「</w:t>
      </w:r>
      <w:r w:rsidRPr="00433E41">
        <w:rPr>
          <w:rFonts w:asciiTheme="minorEastAsia" w:eastAsiaTheme="minorEastAsia" w:hAnsiTheme="minorEastAsia" w:hint="eastAsia"/>
        </w:rPr>
        <w:t>高度の専門的知識等を必要とし、その性質上従事した時間と従事して得た成果との関連性が通常高くないと認められるものとして厚生労働省令で定める業務</w:t>
      </w:r>
      <w:r>
        <w:rPr>
          <w:rFonts w:asciiTheme="minorEastAsia" w:eastAsiaTheme="minorEastAsia" w:hAnsiTheme="minorEastAsia" w:hint="eastAsia"/>
        </w:rPr>
        <w:t>のうち、労働者に就かせることとする業務」</w:t>
      </w:r>
    </w:p>
    <w:p w:rsidR="004B60F5" w:rsidRDefault="00433E41" w:rsidP="004B60F5">
      <w:pPr>
        <w:rPr>
          <w:rFonts w:asciiTheme="minorEastAsia" w:eastAsiaTheme="minorEastAsia" w:hAnsiTheme="minorEastAsia"/>
        </w:rPr>
      </w:pPr>
      <w:r>
        <w:rPr>
          <w:rFonts w:asciiTheme="minorEastAsia" w:eastAsiaTheme="minorEastAsia" w:hAnsiTheme="minorEastAsia" w:hint="eastAsia"/>
        </w:rPr>
        <w:t xml:space="preserve">　　イ）</w:t>
      </w:r>
      <w:r w:rsidR="004B60F5">
        <w:rPr>
          <w:rFonts w:asciiTheme="minorEastAsia" w:eastAsiaTheme="minorEastAsia" w:hAnsiTheme="minorEastAsia" w:hint="eastAsia"/>
        </w:rPr>
        <w:t>対象の業務に就かせようとする者の範囲（ⅰ、ⅱ両方を満たす）</w:t>
      </w:r>
    </w:p>
    <w:p w:rsidR="004B60F5" w:rsidRDefault="004B60F5" w:rsidP="004B60F5">
      <w:pPr>
        <w:ind w:left="960" w:hangingChars="400" w:hanging="960"/>
        <w:rPr>
          <w:rFonts w:asciiTheme="minorEastAsia" w:eastAsiaTheme="minorEastAsia" w:hAnsiTheme="minorEastAsia"/>
        </w:rPr>
      </w:pPr>
      <w:r>
        <w:rPr>
          <w:rFonts w:asciiTheme="minorEastAsia" w:eastAsiaTheme="minorEastAsia" w:hAnsiTheme="minorEastAsia" w:hint="eastAsia"/>
        </w:rPr>
        <w:t xml:space="preserve">　　　ⅰ）</w:t>
      </w:r>
      <w:r w:rsidRPr="004B60F5">
        <w:rPr>
          <w:rFonts w:asciiTheme="minorEastAsia" w:eastAsiaTheme="minorEastAsia" w:hAnsiTheme="minorEastAsia" w:hint="eastAsia"/>
        </w:rPr>
        <w:t>使用者との間の書面その他の厚生労働省令で定める方法による合意に基づき</w:t>
      </w:r>
      <w:r>
        <w:rPr>
          <w:rFonts w:asciiTheme="minorEastAsia" w:eastAsiaTheme="minorEastAsia" w:hAnsiTheme="minorEastAsia" w:hint="eastAsia"/>
        </w:rPr>
        <w:t>、</w:t>
      </w:r>
      <w:r w:rsidRPr="004B60F5">
        <w:rPr>
          <w:rFonts w:asciiTheme="minorEastAsia" w:eastAsiaTheme="minorEastAsia" w:hAnsiTheme="minorEastAsia" w:hint="eastAsia"/>
        </w:rPr>
        <w:t>職務が明確に定められていること。</w:t>
      </w:r>
    </w:p>
    <w:p w:rsidR="00433E41" w:rsidRDefault="004B60F5" w:rsidP="004B60F5">
      <w:pPr>
        <w:ind w:left="960" w:hangingChars="400" w:hanging="960"/>
        <w:rPr>
          <w:rFonts w:asciiTheme="minorEastAsia" w:eastAsiaTheme="minorEastAsia" w:hAnsiTheme="minorEastAsia"/>
        </w:rPr>
      </w:pPr>
      <w:r>
        <w:rPr>
          <w:rFonts w:asciiTheme="minorEastAsia" w:eastAsiaTheme="minorEastAsia" w:hAnsiTheme="minorEastAsia" w:hint="eastAsia"/>
        </w:rPr>
        <w:t xml:space="preserve">　　　ⅱ）１年間あたりの賃金総額が、基準年間平均給与額の３倍の額を相当程度上回る水準として、厚生労働省令で定める額以上であること。</w:t>
      </w:r>
    </w:p>
    <w:p w:rsidR="004B60F5" w:rsidRDefault="00BC6F5F" w:rsidP="00A07C0A">
      <w:pPr>
        <w:ind w:left="720" w:hangingChars="300" w:hanging="720"/>
        <w:rPr>
          <w:rFonts w:asciiTheme="minorEastAsia" w:eastAsiaTheme="minorEastAsia" w:hAnsiTheme="minorEastAsia"/>
        </w:rPr>
      </w:pPr>
      <w:r>
        <w:rPr>
          <w:rFonts w:asciiTheme="minorEastAsia" w:eastAsiaTheme="minorEastAsia" w:hAnsiTheme="minorEastAsia" w:hint="eastAsia"/>
        </w:rPr>
        <w:t xml:space="preserve">　　ウ）対象労働者が事業場内にいた時間と事業場外において労働した時間との合計の時間（健康管理時間）を把握する措置を使用者が講ずること。</w:t>
      </w:r>
    </w:p>
    <w:p w:rsidR="00BC6F5F" w:rsidRDefault="00BC6F5F" w:rsidP="00A07C0A">
      <w:pPr>
        <w:ind w:left="720" w:hangingChars="300" w:hanging="720"/>
        <w:rPr>
          <w:rFonts w:asciiTheme="minorEastAsia" w:eastAsiaTheme="minorEastAsia" w:hAnsiTheme="minorEastAsia"/>
        </w:rPr>
      </w:pPr>
      <w:r>
        <w:rPr>
          <w:rFonts w:asciiTheme="minorEastAsia" w:eastAsiaTheme="minorEastAsia" w:hAnsiTheme="minorEastAsia" w:hint="eastAsia"/>
        </w:rPr>
        <w:t xml:space="preserve">　　エ）</w:t>
      </w:r>
      <w:r w:rsidR="00A07C0A">
        <w:rPr>
          <w:rFonts w:asciiTheme="minorEastAsia" w:eastAsiaTheme="minorEastAsia" w:hAnsiTheme="minorEastAsia" w:hint="eastAsia"/>
        </w:rPr>
        <w:t>対象労働者に対し、次のいずれかに該当する措置を決議及び就業規則その他これに準ずるものにより使用者が講じていること。</w:t>
      </w:r>
    </w:p>
    <w:p w:rsidR="00BC6F5F" w:rsidRDefault="00A07C0A" w:rsidP="004A1347">
      <w:pPr>
        <w:ind w:left="960" w:hangingChars="400" w:hanging="960"/>
        <w:rPr>
          <w:rFonts w:asciiTheme="minorEastAsia" w:eastAsiaTheme="minorEastAsia" w:hAnsiTheme="minorEastAsia"/>
        </w:rPr>
      </w:pPr>
      <w:r>
        <w:rPr>
          <w:rFonts w:asciiTheme="minorEastAsia" w:eastAsiaTheme="minorEastAsia" w:hAnsiTheme="minorEastAsia" w:hint="eastAsia"/>
        </w:rPr>
        <w:t xml:space="preserve">　　　ⅰ）始業から24時間を経過するまでに省令で</w:t>
      </w:r>
      <w:r w:rsidR="004A1347">
        <w:rPr>
          <w:rFonts w:asciiTheme="minorEastAsia" w:eastAsiaTheme="minorEastAsia" w:hAnsiTheme="minorEastAsia" w:hint="eastAsia"/>
        </w:rPr>
        <w:t>定める</w:t>
      </w:r>
      <w:r>
        <w:rPr>
          <w:rFonts w:asciiTheme="minorEastAsia" w:eastAsiaTheme="minorEastAsia" w:hAnsiTheme="minorEastAsia" w:hint="eastAsia"/>
        </w:rPr>
        <w:t>時間以上の</w:t>
      </w:r>
      <w:r w:rsidR="004A1347">
        <w:rPr>
          <w:rFonts w:asciiTheme="minorEastAsia" w:eastAsiaTheme="minorEastAsia" w:hAnsiTheme="minorEastAsia" w:hint="eastAsia"/>
        </w:rPr>
        <w:t>休息時間を確保し、深夜勤務の回数を1箇月について省令で定める回数以内とすること。</w:t>
      </w:r>
    </w:p>
    <w:p w:rsidR="00A07C0A" w:rsidRDefault="00A07C0A" w:rsidP="004A1347">
      <w:pPr>
        <w:ind w:left="960" w:hangingChars="400" w:hanging="960"/>
        <w:rPr>
          <w:rFonts w:asciiTheme="minorEastAsia" w:eastAsiaTheme="minorEastAsia" w:hAnsiTheme="minorEastAsia"/>
        </w:rPr>
      </w:pPr>
      <w:r>
        <w:rPr>
          <w:rFonts w:asciiTheme="minorEastAsia" w:eastAsiaTheme="minorEastAsia" w:hAnsiTheme="minorEastAsia" w:hint="eastAsia"/>
        </w:rPr>
        <w:lastRenderedPageBreak/>
        <w:t xml:space="preserve">　　　ⅱ）</w:t>
      </w:r>
      <w:r w:rsidR="004A1347">
        <w:rPr>
          <w:rFonts w:asciiTheme="minorEastAsia" w:eastAsiaTheme="minorEastAsia" w:hAnsiTheme="minorEastAsia" w:hint="eastAsia"/>
        </w:rPr>
        <w:t>健康管理時間を1箇月又は３箇月について、省令で定める時間を超えない範囲内とすること。</w:t>
      </w:r>
    </w:p>
    <w:p w:rsidR="00A07C0A" w:rsidRPr="00A07C0A" w:rsidRDefault="00A07C0A" w:rsidP="0046510D">
      <w:pPr>
        <w:ind w:left="960" w:hangingChars="400" w:hanging="960"/>
        <w:rPr>
          <w:rFonts w:asciiTheme="minorEastAsia" w:eastAsiaTheme="minorEastAsia" w:hAnsiTheme="minorEastAsia"/>
        </w:rPr>
      </w:pPr>
      <w:r>
        <w:rPr>
          <w:rFonts w:asciiTheme="minorEastAsia" w:eastAsiaTheme="minorEastAsia" w:hAnsiTheme="minorEastAsia" w:hint="eastAsia"/>
        </w:rPr>
        <w:t xml:space="preserve">　　　ⅲ）</w:t>
      </w:r>
      <w:r w:rsidR="004A1347">
        <w:rPr>
          <w:rFonts w:asciiTheme="minorEastAsia" w:eastAsiaTheme="minorEastAsia" w:hAnsiTheme="minorEastAsia" w:hint="eastAsia"/>
        </w:rPr>
        <w:t>１年間を通じ104日以上、かつ、</w:t>
      </w:r>
      <w:r w:rsidR="000420E1">
        <w:rPr>
          <w:rFonts w:asciiTheme="minorEastAsia" w:eastAsiaTheme="minorEastAsia" w:hAnsiTheme="minorEastAsia" w:hint="eastAsia"/>
        </w:rPr>
        <w:t>４</w:t>
      </w:r>
      <w:r w:rsidR="004A1347">
        <w:rPr>
          <w:rFonts w:asciiTheme="minorEastAsia" w:eastAsiaTheme="minorEastAsia" w:hAnsiTheme="minorEastAsia" w:hint="eastAsia"/>
        </w:rPr>
        <w:t>週間を通じ</w:t>
      </w:r>
      <w:r w:rsidR="000420E1">
        <w:rPr>
          <w:rFonts w:asciiTheme="minorEastAsia" w:eastAsiaTheme="minorEastAsia" w:hAnsiTheme="minorEastAsia" w:hint="eastAsia"/>
        </w:rPr>
        <w:t>４</w:t>
      </w:r>
      <w:r w:rsidR="0046510D">
        <w:rPr>
          <w:rFonts w:asciiTheme="minorEastAsia" w:eastAsiaTheme="minorEastAsia" w:hAnsiTheme="minorEastAsia" w:hint="eastAsia"/>
        </w:rPr>
        <w:t>日以上の休日を確保すること。</w:t>
      </w:r>
    </w:p>
    <w:p w:rsidR="00BC6F5F" w:rsidRDefault="0046510D" w:rsidP="0046510D">
      <w:pPr>
        <w:ind w:left="720" w:hangingChars="300" w:hanging="720"/>
        <w:rPr>
          <w:rFonts w:asciiTheme="minorEastAsia" w:eastAsiaTheme="minorEastAsia" w:hAnsiTheme="minorEastAsia"/>
        </w:rPr>
      </w:pPr>
      <w:r>
        <w:rPr>
          <w:rFonts w:asciiTheme="minorEastAsia" w:eastAsiaTheme="minorEastAsia" w:hAnsiTheme="minorEastAsia" w:hint="eastAsia"/>
        </w:rPr>
        <w:t xml:space="preserve">　　オ）対象労働者に対する</w:t>
      </w:r>
      <w:r w:rsidRPr="0046510D">
        <w:rPr>
          <w:rFonts w:asciiTheme="minorEastAsia" w:eastAsiaTheme="minorEastAsia" w:hAnsiTheme="minorEastAsia" w:hint="eastAsia"/>
        </w:rPr>
        <w:t>有給休暇の付与、健康診断の実施その他の省令で定めるものを使用者が講ずること。</w:t>
      </w:r>
    </w:p>
    <w:p w:rsidR="0046510D" w:rsidRDefault="000420E1" w:rsidP="000420E1">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カ）</w:t>
      </w:r>
      <w:r w:rsidRPr="000420E1">
        <w:rPr>
          <w:rFonts w:asciiTheme="minorEastAsia" w:eastAsiaTheme="minorEastAsia" w:hAnsiTheme="minorEastAsia" w:hint="eastAsia"/>
        </w:rPr>
        <w:t>対象労働者からの苦情の処理に関する措置を使用者が講ずること。</w:t>
      </w:r>
    </w:p>
    <w:p w:rsidR="000420E1" w:rsidRDefault="000420E1" w:rsidP="000420E1">
      <w:pPr>
        <w:ind w:left="720" w:hangingChars="300" w:hanging="720"/>
        <w:rPr>
          <w:rFonts w:asciiTheme="minorEastAsia" w:eastAsiaTheme="minorEastAsia" w:hAnsiTheme="minorEastAsia"/>
        </w:rPr>
      </w:pPr>
      <w:r>
        <w:rPr>
          <w:rFonts w:asciiTheme="minorEastAsia" w:eastAsiaTheme="minorEastAsia" w:hAnsiTheme="minorEastAsia" w:hint="eastAsia"/>
        </w:rPr>
        <w:t xml:space="preserve">　　キ）使用者は</w:t>
      </w:r>
      <w:r w:rsidRPr="000420E1">
        <w:rPr>
          <w:rFonts w:asciiTheme="minorEastAsia" w:eastAsiaTheme="minorEastAsia" w:hAnsiTheme="minorEastAsia" w:hint="eastAsia"/>
        </w:rPr>
        <w:t>同意をしなか</w:t>
      </w:r>
      <w:r w:rsidR="007937B4">
        <w:rPr>
          <w:rFonts w:asciiTheme="minorEastAsia" w:eastAsiaTheme="minorEastAsia" w:hAnsiTheme="minorEastAsia" w:hint="eastAsia"/>
        </w:rPr>
        <w:t>っ</w:t>
      </w:r>
      <w:r w:rsidRPr="000420E1">
        <w:rPr>
          <w:rFonts w:asciiTheme="minorEastAsia" w:eastAsiaTheme="minorEastAsia" w:hAnsiTheme="minorEastAsia" w:hint="eastAsia"/>
        </w:rPr>
        <w:t>た対象労働者に対して解雇その他不利益な取扱いをしてはならないこと。</w:t>
      </w:r>
    </w:p>
    <w:p w:rsidR="000420E1" w:rsidRDefault="000420E1" w:rsidP="00BC6F5F">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ク）</w:t>
      </w:r>
      <w:r w:rsidRPr="000420E1">
        <w:rPr>
          <w:rFonts w:asciiTheme="minorEastAsia" w:eastAsiaTheme="minorEastAsia" w:hAnsiTheme="minorEastAsia" w:hint="eastAsia"/>
        </w:rPr>
        <w:t>前各号に掲げるもののほか、省令で定める事項</w:t>
      </w:r>
    </w:p>
    <w:p w:rsidR="000420E1" w:rsidRDefault="000420E1" w:rsidP="000420E1">
      <w:r>
        <w:rPr>
          <w:rFonts w:hint="eastAsia"/>
        </w:rPr>
        <w:t>（ウ）改正法案の問題点</w:t>
      </w:r>
    </w:p>
    <w:p w:rsidR="000420E1" w:rsidRPr="000420E1" w:rsidRDefault="00B672ED" w:rsidP="00B672ED">
      <w:pPr>
        <w:ind w:leftChars="100" w:left="720" w:hangingChars="200" w:hanging="480"/>
        <w:rPr>
          <w:rFonts w:asciiTheme="minorEastAsia" w:eastAsiaTheme="minorEastAsia" w:hAnsiTheme="minorEastAsia"/>
        </w:rPr>
      </w:pPr>
      <w:r>
        <w:rPr>
          <w:rFonts w:asciiTheme="minorEastAsia" w:eastAsiaTheme="minorEastAsia" w:hAnsiTheme="minorEastAsia" w:hint="eastAsia"/>
        </w:rPr>
        <w:t>（ⅰ）</w:t>
      </w:r>
      <w:r w:rsidR="000420E1">
        <w:rPr>
          <w:rFonts w:asciiTheme="minorEastAsia" w:eastAsiaTheme="minorEastAsia" w:hAnsiTheme="minorEastAsia" w:hint="eastAsia"/>
        </w:rPr>
        <w:t>法律案を見てわかるように</w:t>
      </w:r>
      <w:r w:rsidR="006558B3">
        <w:rPr>
          <w:rFonts w:asciiTheme="minorEastAsia" w:eastAsiaTheme="minorEastAsia" w:hAnsiTheme="minorEastAsia" w:hint="eastAsia"/>
        </w:rPr>
        <w:t>、</w:t>
      </w:r>
      <w:r w:rsidR="000420E1">
        <w:rPr>
          <w:rFonts w:asciiTheme="minorEastAsia" w:eastAsiaTheme="minorEastAsia" w:hAnsiTheme="minorEastAsia" w:hint="eastAsia"/>
        </w:rPr>
        <w:t>多くの事項が</w:t>
      </w:r>
      <w:r w:rsidR="006558B3">
        <w:rPr>
          <w:rFonts w:asciiTheme="minorEastAsia" w:eastAsiaTheme="minorEastAsia" w:hAnsiTheme="minorEastAsia" w:hint="eastAsia"/>
        </w:rPr>
        <w:t>法律より格下である</w:t>
      </w:r>
      <w:r w:rsidR="000420E1">
        <w:rPr>
          <w:rFonts w:asciiTheme="minorEastAsia" w:eastAsiaTheme="minorEastAsia" w:hAnsiTheme="minorEastAsia" w:hint="eastAsia"/>
        </w:rPr>
        <w:t>「厚生労働省令で定める」とされていることから、内容の変更が全体的な議論とならず、変更される危険性が</w:t>
      </w:r>
      <w:r w:rsidR="006558B3">
        <w:rPr>
          <w:rFonts w:asciiTheme="minorEastAsia" w:eastAsiaTheme="minorEastAsia" w:hAnsiTheme="minorEastAsia" w:hint="eastAsia"/>
        </w:rPr>
        <w:t>極めて</w:t>
      </w:r>
      <w:r w:rsidR="000420E1">
        <w:rPr>
          <w:rFonts w:asciiTheme="minorEastAsia" w:eastAsiaTheme="minorEastAsia" w:hAnsiTheme="minorEastAsia" w:hint="eastAsia"/>
        </w:rPr>
        <w:t>強い。</w:t>
      </w:r>
    </w:p>
    <w:p w:rsidR="00434489" w:rsidRDefault="00B672ED" w:rsidP="00B672ED">
      <w:pPr>
        <w:ind w:left="720" w:hangingChars="300" w:hanging="720"/>
        <w:rPr>
          <w:rFonts w:asciiTheme="minorEastAsia" w:eastAsiaTheme="minorEastAsia" w:hAnsiTheme="minorEastAsia"/>
        </w:rPr>
      </w:pPr>
      <w:r>
        <w:rPr>
          <w:rFonts w:asciiTheme="minorEastAsia" w:eastAsiaTheme="minorEastAsia" w:hAnsiTheme="minorEastAsia" w:hint="eastAsia"/>
        </w:rPr>
        <w:t xml:space="preserve">　（ⅱ）対象業務については、厚生労働省の説明では、</w:t>
      </w:r>
      <w:r w:rsidR="00010628" w:rsidRPr="00216B33">
        <w:rPr>
          <w:rFonts w:asciiTheme="minorEastAsia" w:eastAsiaTheme="minorEastAsia" w:hAnsiTheme="minorEastAsia" w:hint="eastAsia"/>
        </w:rPr>
        <w:t>高度な職業能力を持つ金融商品のディーラーや研究開発職など</w:t>
      </w:r>
      <w:r>
        <w:rPr>
          <w:rFonts w:asciiTheme="minorEastAsia" w:eastAsiaTheme="minorEastAsia" w:hAnsiTheme="minorEastAsia" w:hint="eastAsia"/>
        </w:rPr>
        <w:t>とされているが、対象業務の拡大は非常に安易にできてしまうこと。</w:t>
      </w:r>
    </w:p>
    <w:p w:rsidR="00B672ED" w:rsidRDefault="00434489" w:rsidP="007937B4">
      <w:pPr>
        <w:ind w:leftChars="300" w:left="960" w:hangingChars="100" w:hanging="240"/>
        <w:rPr>
          <w:rFonts w:asciiTheme="minorEastAsia" w:eastAsiaTheme="minorEastAsia" w:hAnsiTheme="minorEastAsia"/>
        </w:rPr>
      </w:pPr>
      <w:r>
        <w:rPr>
          <w:rFonts w:asciiTheme="minorEastAsia" w:eastAsiaTheme="minorEastAsia" w:hAnsiTheme="minorEastAsia" w:hint="eastAsia"/>
        </w:rPr>
        <w:t>※　対象労働者の定めが派遣法の26業種と同様に非常に曖昧であるため、</w:t>
      </w:r>
      <w:r w:rsidR="007937B4">
        <w:rPr>
          <w:rFonts w:asciiTheme="minorEastAsia" w:eastAsiaTheme="minorEastAsia" w:hAnsiTheme="minorEastAsia" w:hint="eastAsia"/>
        </w:rPr>
        <w:t>混乱が想定できる。</w:t>
      </w:r>
    </w:p>
    <w:p w:rsidR="00B672ED" w:rsidRDefault="00B672ED" w:rsidP="007C5106">
      <w:pPr>
        <w:ind w:left="720" w:hangingChars="300" w:hanging="720"/>
        <w:rPr>
          <w:rFonts w:asciiTheme="minorEastAsia" w:eastAsiaTheme="minorEastAsia" w:hAnsiTheme="minorEastAsia"/>
        </w:rPr>
      </w:pPr>
      <w:r>
        <w:rPr>
          <w:rFonts w:asciiTheme="minorEastAsia" w:eastAsiaTheme="minorEastAsia" w:hAnsiTheme="minorEastAsia" w:hint="eastAsia"/>
        </w:rPr>
        <w:t xml:space="preserve">　（ⅲ）年収要件は</w:t>
      </w:r>
      <w:r w:rsidR="006558B3">
        <w:rPr>
          <w:rFonts w:asciiTheme="minorEastAsia" w:eastAsiaTheme="minorEastAsia" w:hAnsiTheme="minorEastAsia" w:hint="eastAsia"/>
        </w:rPr>
        <w:t>「</w:t>
      </w:r>
      <w:r>
        <w:rPr>
          <w:rFonts w:asciiTheme="minorEastAsia" w:eastAsiaTheme="minorEastAsia" w:hAnsiTheme="minorEastAsia" w:hint="eastAsia"/>
        </w:rPr>
        <w:t>毎勤統計の平均額をもとに厚生労働省令で定めるところにより算定した労働者一人あたりの平均額</w:t>
      </w:r>
      <w:r w:rsidR="006558B3">
        <w:rPr>
          <w:rFonts w:asciiTheme="minorEastAsia" w:eastAsiaTheme="minorEastAsia" w:hAnsiTheme="minorEastAsia" w:hint="eastAsia"/>
        </w:rPr>
        <w:t>」とされているが、厚生労働省は省令で「1,075万円」と書き込む予定。</w:t>
      </w:r>
      <w:r w:rsidR="006558B3" w:rsidRPr="006558B3">
        <w:rPr>
          <w:rFonts w:asciiTheme="minorEastAsia" w:eastAsiaTheme="minorEastAsia" w:hAnsiTheme="minorEastAsia" w:hint="eastAsia"/>
        </w:rPr>
        <w:t>ちなみに法律に明記される「平均給与額の３倍」とは、厚生労働省が使う指標で計算すると</w:t>
      </w:r>
      <w:r w:rsidR="006558B3">
        <w:rPr>
          <w:rFonts w:asciiTheme="minorEastAsia" w:eastAsiaTheme="minorEastAsia" w:hAnsiTheme="minorEastAsia" w:hint="eastAsia"/>
        </w:rPr>
        <w:t>「</w:t>
      </w:r>
      <w:r w:rsidR="006558B3" w:rsidRPr="006558B3">
        <w:rPr>
          <w:rFonts w:asciiTheme="minorEastAsia" w:eastAsiaTheme="minorEastAsia" w:hAnsiTheme="minorEastAsia" w:hint="eastAsia"/>
        </w:rPr>
        <w:t>936万円</w:t>
      </w:r>
      <w:r w:rsidR="006558B3">
        <w:rPr>
          <w:rFonts w:asciiTheme="minorEastAsia" w:eastAsiaTheme="minorEastAsia" w:hAnsiTheme="minorEastAsia" w:hint="eastAsia"/>
        </w:rPr>
        <w:t>」。</w:t>
      </w:r>
    </w:p>
    <w:p w:rsidR="00CF7C01" w:rsidRPr="00216B33" w:rsidRDefault="007C5106" w:rsidP="007C5106">
      <w:pPr>
        <w:ind w:left="720" w:hangingChars="300" w:hanging="720"/>
        <w:rPr>
          <w:rFonts w:asciiTheme="minorEastAsia" w:eastAsiaTheme="minorEastAsia" w:hAnsiTheme="minorEastAsia"/>
        </w:rPr>
      </w:pPr>
      <w:r>
        <w:rPr>
          <w:rFonts w:asciiTheme="minorEastAsia" w:eastAsiaTheme="minorEastAsia" w:hAnsiTheme="minorEastAsia" w:hint="eastAsia"/>
        </w:rPr>
        <w:t xml:space="preserve">　（ⅳ）マスコミなどでは、「成果に応じて賃金が支払われる」と一斉に報道があったが、法律には「成果に応じて賃金を支払う」とは一言も書いておらず、</w:t>
      </w:r>
      <w:r w:rsidR="007937B4">
        <w:rPr>
          <w:rFonts w:asciiTheme="minorEastAsia" w:eastAsiaTheme="minorEastAsia" w:hAnsiTheme="minorEastAsia" w:hint="eastAsia"/>
        </w:rPr>
        <w:t>ミスリードといえる。</w:t>
      </w:r>
      <w:r w:rsidRPr="007C5106">
        <w:rPr>
          <w:rFonts w:asciiTheme="minorEastAsia" w:eastAsiaTheme="minorEastAsia" w:hAnsiTheme="minorEastAsia" w:hint="eastAsia"/>
          <w:u w:val="single"/>
        </w:rPr>
        <w:t>単に使用者が払うべき</w:t>
      </w:r>
      <w:r w:rsidR="00216B33" w:rsidRPr="007C5106">
        <w:rPr>
          <w:rFonts w:asciiTheme="minorEastAsia" w:eastAsiaTheme="minorEastAsia" w:hAnsiTheme="minorEastAsia" w:hint="eastAsia"/>
          <w:u w:val="single"/>
        </w:rPr>
        <w:t>割増賃金に</w:t>
      </w:r>
      <w:r w:rsidRPr="007C5106">
        <w:rPr>
          <w:rFonts w:asciiTheme="minorEastAsia" w:eastAsiaTheme="minorEastAsia" w:hAnsiTheme="minorEastAsia" w:hint="eastAsia"/>
          <w:u w:val="single"/>
        </w:rPr>
        <w:t>ついて、免除を定める</w:t>
      </w:r>
      <w:r w:rsidR="00216B33" w:rsidRPr="007C5106">
        <w:rPr>
          <w:rFonts w:asciiTheme="minorEastAsia" w:eastAsiaTheme="minorEastAsia" w:hAnsiTheme="minorEastAsia" w:hint="eastAsia"/>
          <w:u w:val="single"/>
        </w:rPr>
        <w:t>規定</w:t>
      </w:r>
      <w:r w:rsidR="007937B4">
        <w:rPr>
          <w:rFonts w:asciiTheme="minorEastAsia" w:eastAsiaTheme="minorEastAsia" w:hAnsiTheme="minorEastAsia" w:hint="eastAsia"/>
          <w:u w:val="single"/>
        </w:rPr>
        <w:t>が作られている</w:t>
      </w:r>
      <w:r w:rsidRPr="007C5106">
        <w:rPr>
          <w:rFonts w:asciiTheme="minorEastAsia" w:eastAsiaTheme="minorEastAsia" w:hAnsiTheme="minorEastAsia" w:hint="eastAsia"/>
          <w:u w:val="single"/>
        </w:rPr>
        <w:t>と考え</w:t>
      </w:r>
      <w:r w:rsidR="007937B4">
        <w:rPr>
          <w:rFonts w:asciiTheme="minorEastAsia" w:eastAsiaTheme="minorEastAsia" w:hAnsiTheme="minorEastAsia" w:hint="eastAsia"/>
          <w:u w:val="single"/>
        </w:rPr>
        <w:t>るべき</w:t>
      </w:r>
      <w:r w:rsidR="00216B33" w:rsidRPr="007C5106">
        <w:rPr>
          <w:rFonts w:asciiTheme="minorEastAsia" w:eastAsiaTheme="minorEastAsia" w:hAnsiTheme="minorEastAsia" w:hint="eastAsia"/>
          <w:u w:val="single"/>
        </w:rPr>
        <w:t>。</w:t>
      </w:r>
    </w:p>
    <w:p w:rsidR="00434489" w:rsidRPr="00434489" w:rsidRDefault="00434489" w:rsidP="00434489">
      <w:pPr>
        <w:ind w:left="720" w:hangingChars="300" w:hanging="720"/>
        <w:rPr>
          <w:rFonts w:asciiTheme="minorEastAsia" w:eastAsiaTheme="minorEastAsia" w:hAnsiTheme="minorEastAsia"/>
        </w:rPr>
      </w:pPr>
      <w:r w:rsidRPr="00434489">
        <w:rPr>
          <w:rFonts w:asciiTheme="minorEastAsia" w:eastAsiaTheme="minorEastAsia" w:hAnsiTheme="minorEastAsia" w:hint="eastAsia"/>
        </w:rPr>
        <w:t xml:space="preserve">　（ⅵ）健康管理時間は、</w:t>
      </w:r>
      <w:r>
        <w:rPr>
          <w:rFonts w:asciiTheme="minorEastAsia" w:eastAsiaTheme="minorEastAsia" w:hAnsiTheme="minorEastAsia" w:hint="eastAsia"/>
        </w:rPr>
        <w:t>労働時間そのものであり、労働時間の概念に不必要な概念を無理に作ろうとしており、運用の際に混乱が予想される。</w:t>
      </w:r>
    </w:p>
    <w:p w:rsidR="00434489" w:rsidRPr="00434489" w:rsidRDefault="00434489" w:rsidP="007937B4">
      <w:pPr>
        <w:ind w:left="960" w:hangingChars="400" w:hanging="960"/>
        <w:rPr>
          <w:rFonts w:asciiTheme="minorEastAsia" w:eastAsiaTheme="minorEastAsia" w:hAnsiTheme="minorEastAsia"/>
        </w:rPr>
      </w:pPr>
      <w:r>
        <w:rPr>
          <w:rFonts w:asciiTheme="minorEastAsia" w:eastAsiaTheme="minorEastAsia" w:hAnsiTheme="minorEastAsia" w:hint="eastAsia"/>
        </w:rPr>
        <w:t xml:space="preserve">　　　※　対象労働者に対しては時間外労働という概念が無くなるので、このような表現を考えたと推察できる</w:t>
      </w:r>
      <w:r w:rsidR="007937B4">
        <w:rPr>
          <w:rFonts w:asciiTheme="minorEastAsia" w:eastAsiaTheme="minorEastAsia" w:hAnsiTheme="minorEastAsia" w:hint="eastAsia"/>
        </w:rPr>
        <w:t>ものの、極めて問題の多い概念である。</w:t>
      </w:r>
    </w:p>
    <w:p w:rsidR="007937B4" w:rsidRDefault="007937B4" w:rsidP="007937B4"/>
    <w:tbl>
      <w:tblPr>
        <w:tblStyle w:val="ad"/>
        <w:tblW w:w="0" w:type="auto"/>
        <w:tblLook w:val="04A0" w:firstRow="1" w:lastRow="0" w:firstColumn="1" w:lastColumn="0" w:noHBand="0" w:noVBand="1"/>
      </w:tblPr>
      <w:tblGrid>
        <w:gridCol w:w="9269"/>
      </w:tblGrid>
      <w:tr w:rsidR="007937B4" w:rsidTr="007937B4">
        <w:tc>
          <w:tcPr>
            <w:tcW w:w="9269" w:type="dxa"/>
          </w:tcPr>
          <w:p w:rsidR="007937B4" w:rsidRDefault="007937B4" w:rsidP="006E3F73">
            <w:pPr>
              <w:ind w:left="240" w:hangingChars="100" w:hanging="240"/>
              <w:rPr>
                <w:rFonts w:asciiTheme="minorEastAsia" w:eastAsiaTheme="minorEastAsia" w:hAnsiTheme="minorEastAsia"/>
              </w:rPr>
            </w:pPr>
            <w:r w:rsidRPr="00216B33">
              <w:rPr>
                <w:rFonts w:asciiTheme="minorEastAsia" w:eastAsiaTheme="minorEastAsia" w:hAnsiTheme="minorEastAsia" w:hint="eastAsia"/>
              </w:rPr>
              <w:t>※</w:t>
            </w:r>
            <w:r w:rsidR="006E3F73">
              <w:rPr>
                <w:rFonts w:asciiTheme="minorEastAsia" w:eastAsiaTheme="minorEastAsia" w:hAnsiTheme="minorEastAsia" w:hint="eastAsia"/>
              </w:rPr>
              <w:t xml:space="preserve">　</w:t>
            </w:r>
            <w:r w:rsidRPr="00216B33">
              <w:rPr>
                <w:rFonts w:asciiTheme="minorEastAsia" w:eastAsiaTheme="minorEastAsia" w:hAnsiTheme="minorEastAsia" w:hint="eastAsia"/>
              </w:rPr>
              <w:t>問題は、経団連が、適用労働者数を10％程度にすることを求めており、かつて第1次安倍政権時に は、年収400万円以上を提言していた経過にある。 また、１月16日に開かれた労働政策審議会分科会では、対象範囲をめぐって労使が激しく</w:t>
            </w:r>
            <w:r w:rsidRPr="00216B33">
              <w:rPr>
                <w:rFonts w:asciiTheme="minorEastAsia" w:eastAsiaTheme="minorEastAsia" w:hAnsiTheme="minorEastAsia" w:hint="eastAsia"/>
              </w:rPr>
              <w:lastRenderedPageBreak/>
              <w:t>対立した 経緯がある。使用者側が「1075万円以上」という年収要件のさらなる引き下げを主張したことに、労働側は強く反発。なし崩し的な対象拡大への警戒を強める。「また値切り交渉か」。労働側が分科会の席 上、第１次安倍政権が「ホワイトカラー・エグゼンプション」導入を目指した際にも年収要件が焦点となった経緯を念頭に、使用者側をけん制。年収要件に合理的な根拠はないと批判してきた。</w:t>
            </w:r>
          </w:p>
        </w:tc>
      </w:tr>
    </w:tbl>
    <w:p w:rsidR="007937B4" w:rsidRDefault="007937B4" w:rsidP="00010628">
      <w:pPr>
        <w:rPr>
          <w:rFonts w:asciiTheme="minorEastAsia" w:eastAsiaTheme="minorEastAsia" w:hAnsiTheme="minorEastAsia"/>
        </w:rPr>
      </w:pPr>
    </w:p>
    <w:p w:rsidR="007937B4" w:rsidRDefault="00854A12" w:rsidP="00010628">
      <w:pPr>
        <w:rPr>
          <w:rFonts w:asciiTheme="minorEastAsia" w:eastAsiaTheme="minorEastAsia" w:hAnsiTheme="minorEastAsia"/>
        </w:rPr>
      </w:pPr>
      <w:r>
        <w:rPr>
          <w:rFonts w:asciiTheme="minorEastAsia" w:eastAsiaTheme="minorEastAsia" w:hAnsiTheme="minorEastAsia" w:hint="eastAsia"/>
        </w:rPr>
        <w:t xml:space="preserve">　</w:t>
      </w:r>
      <w:r>
        <w:rPr>
          <w:rFonts w:hint="eastAsia"/>
        </w:rPr>
        <w:t>（エ）まとめ</w:t>
      </w:r>
    </w:p>
    <w:p w:rsidR="00131644" w:rsidRDefault="006E3F73" w:rsidP="006E3F73">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w:t>
      </w:r>
      <w:r w:rsidR="00854A12">
        <w:rPr>
          <w:rFonts w:asciiTheme="minorEastAsia" w:eastAsiaTheme="minorEastAsia" w:hAnsiTheme="minorEastAsia" w:hint="eastAsia"/>
        </w:rPr>
        <w:t>日本においては、「過労死防止対策推進法」が2014年12月に施行されているが、諸外国で初めての法律と持ち上げる動きもあるが、「親孝行促進法」は無いのは当然のこと</w:t>
      </w:r>
      <w:r w:rsidR="00D623F3">
        <w:rPr>
          <w:rFonts w:asciiTheme="minorEastAsia" w:eastAsiaTheme="minorEastAsia" w:hAnsiTheme="minorEastAsia" w:hint="eastAsia"/>
        </w:rPr>
        <w:t>と同様に「過労死防止対策推進法」など無くて当然のものと理解すべき。</w:t>
      </w:r>
      <w:r w:rsidR="00854A12">
        <w:rPr>
          <w:rFonts w:asciiTheme="minorEastAsia" w:eastAsiaTheme="minorEastAsia" w:hAnsiTheme="minorEastAsia" w:hint="eastAsia"/>
        </w:rPr>
        <w:t>諸外国からはこんな法律を作らなければ、</w:t>
      </w:r>
      <w:r>
        <w:rPr>
          <w:rFonts w:asciiTheme="minorEastAsia" w:eastAsiaTheme="minorEastAsia" w:hAnsiTheme="minorEastAsia" w:hint="eastAsia"/>
        </w:rPr>
        <w:t>過労死は防ぐことができないのかという疑問の声</w:t>
      </w:r>
      <w:r w:rsidR="00D623F3">
        <w:rPr>
          <w:rFonts w:asciiTheme="minorEastAsia" w:eastAsiaTheme="minorEastAsia" w:hAnsiTheme="minorEastAsia" w:hint="eastAsia"/>
        </w:rPr>
        <w:t>すら</w:t>
      </w:r>
      <w:r>
        <w:rPr>
          <w:rFonts w:asciiTheme="minorEastAsia" w:eastAsiaTheme="minorEastAsia" w:hAnsiTheme="minorEastAsia" w:hint="eastAsia"/>
        </w:rPr>
        <w:t>上がっている。</w:t>
      </w:r>
    </w:p>
    <w:p w:rsidR="003E7FE9" w:rsidRPr="00854A12" w:rsidRDefault="006E3F73" w:rsidP="006E3F73">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その法律において、</w:t>
      </w:r>
      <w:r w:rsidR="00854A12" w:rsidRPr="00854A12">
        <w:rPr>
          <w:rFonts w:asciiTheme="minorEastAsia" w:eastAsiaTheme="minorEastAsia" w:hAnsiTheme="minorEastAsia" w:hint="eastAsia"/>
        </w:rPr>
        <w:t>過労死を①業務での過重な負荷による脳血管疾患や心臓疾患を原因とした死亡、②強い心理的負荷による精神障害を原因とした自殺－と定義</w:t>
      </w:r>
      <w:r>
        <w:rPr>
          <w:rFonts w:asciiTheme="minorEastAsia" w:eastAsiaTheme="minorEastAsia" w:hAnsiTheme="minorEastAsia" w:hint="eastAsia"/>
        </w:rPr>
        <w:t>した</w:t>
      </w:r>
      <w:r w:rsidR="00854A12" w:rsidRPr="00854A12">
        <w:rPr>
          <w:rFonts w:asciiTheme="minorEastAsia" w:eastAsiaTheme="minorEastAsia" w:hAnsiTheme="minorEastAsia" w:hint="eastAsia"/>
        </w:rPr>
        <w:t>。過労死対策を「国の責務」と明記し、具体策をまとめた大綱の策定を国に義務付けている</w:t>
      </w:r>
      <w:r>
        <w:rPr>
          <w:rFonts w:asciiTheme="minorEastAsia" w:eastAsiaTheme="minorEastAsia" w:hAnsiTheme="minorEastAsia" w:hint="eastAsia"/>
        </w:rPr>
        <w:t>ため、</w:t>
      </w:r>
      <w:r w:rsidR="00854A12" w:rsidRPr="00854A12">
        <w:rPr>
          <w:rFonts w:asciiTheme="minorEastAsia" w:eastAsiaTheme="minorEastAsia" w:hAnsiTheme="minorEastAsia" w:hint="eastAsia"/>
        </w:rPr>
        <w:t>政府は大綱を夏までにまとめる予定</w:t>
      </w:r>
      <w:r>
        <w:rPr>
          <w:rFonts w:asciiTheme="minorEastAsia" w:eastAsiaTheme="minorEastAsia" w:hAnsiTheme="minorEastAsia" w:hint="eastAsia"/>
        </w:rPr>
        <w:t>となっている</w:t>
      </w:r>
      <w:r w:rsidR="00854A12" w:rsidRPr="00854A12">
        <w:rPr>
          <w:rFonts w:asciiTheme="minorEastAsia" w:eastAsiaTheme="minorEastAsia" w:hAnsiTheme="minorEastAsia" w:hint="eastAsia"/>
        </w:rPr>
        <w:t>。</w:t>
      </w:r>
    </w:p>
    <w:p w:rsidR="003E7FE9" w:rsidRPr="00216B33" w:rsidRDefault="006E3F73" w:rsidP="00D623F3">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労働基準法の改正により、いくら労働をしても、使用者側</w:t>
      </w:r>
      <w:r w:rsidR="00D623F3">
        <w:rPr>
          <w:rFonts w:asciiTheme="minorEastAsia" w:eastAsiaTheme="minorEastAsia" w:hAnsiTheme="minorEastAsia" w:hint="eastAsia"/>
        </w:rPr>
        <w:t>に対して</w:t>
      </w:r>
      <w:r>
        <w:rPr>
          <w:rFonts w:asciiTheme="minorEastAsia" w:eastAsiaTheme="minorEastAsia" w:hAnsiTheme="minorEastAsia" w:hint="eastAsia"/>
        </w:rPr>
        <w:t>時間外労働</w:t>
      </w:r>
      <w:r w:rsidR="00D623F3">
        <w:rPr>
          <w:rFonts w:asciiTheme="minorEastAsia" w:eastAsiaTheme="minorEastAsia" w:hAnsiTheme="minorEastAsia" w:hint="eastAsia"/>
        </w:rPr>
        <w:t>の</w:t>
      </w:r>
      <w:r>
        <w:rPr>
          <w:rFonts w:asciiTheme="minorEastAsia" w:eastAsiaTheme="minorEastAsia" w:hAnsiTheme="minorEastAsia" w:hint="eastAsia"/>
        </w:rPr>
        <w:t>手当支給の義務を免除するような制度となれば、ただでさえも年間1,000人を超える過労死を</w:t>
      </w:r>
      <w:r w:rsidR="00D623F3">
        <w:rPr>
          <w:rFonts w:asciiTheme="minorEastAsia" w:eastAsiaTheme="minorEastAsia" w:hAnsiTheme="minorEastAsia" w:hint="eastAsia"/>
        </w:rPr>
        <w:t>もっと増やすこととなり、制度の基本から問題の多い法案であり、成立を絶対にさせてはならない。</w:t>
      </w:r>
    </w:p>
    <w:p w:rsidR="003E7FE9" w:rsidRPr="00D623F3" w:rsidRDefault="003E7FE9" w:rsidP="003C28E2">
      <w:pPr>
        <w:rPr>
          <w:rFonts w:asciiTheme="minorEastAsia" w:eastAsiaTheme="minorEastAsia" w:hAnsiTheme="minorEastAsia"/>
        </w:rPr>
      </w:pPr>
    </w:p>
    <w:p w:rsidR="003E7FE9" w:rsidRPr="001A2E0C" w:rsidRDefault="001A2E0C" w:rsidP="003C28E2">
      <w:pPr>
        <w:rPr>
          <w:rFonts w:hAnsiTheme="majorEastAsia"/>
        </w:rPr>
      </w:pPr>
      <w:r w:rsidRPr="001A2E0C">
        <w:rPr>
          <w:rFonts w:hAnsiTheme="majorEastAsia" w:hint="eastAsia"/>
        </w:rPr>
        <w:t>（オ）参考－米国のホワイトカラーイグゼンプションについて</w:t>
      </w:r>
    </w:p>
    <w:p w:rsidR="001A2E0C" w:rsidRDefault="001A2E0C" w:rsidP="003C28E2">
      <w:pPr>
        <w:rPr>
          <w:rFonts w:asciiTheme="minorEastAsia" w:eastAsiaTheme="minorEastAsia" w:hAnsiTheme="minorEastAsia"/>
        </w:rPr>
      </w:pPr>
      <w:r>
        <w:rPr>
          <w:rFonts w:asciiTheme="minorEastAsia" w:eastAsiaTheme="minorEastAsia" w:hAnsiTheme="minorEastAsia" w:hint="eastAsia"/>
        </w:rPr>
        <w:t xml:space="preserve">　　参考資料参照のこと</w:t>
      </w:r>
    </w:p>
    <w:p w:rsidR="001A2E0C" w:rsidRDefault="001A2E0C" w:rsidP="003C28E2">
      <w:pPr>
        <w:rPr>
          <w:rFonts w:asciiTheme="minorEastAsia" w:eastAsiaTheme="minorEastAsia" w:hAnsiTheme="minorEastAsia"/>
        </w:rPr>
      </w:pPr>
      <w:r>
        <w:rPr>
          <w:rFonts w:asciiTheme="minorEastAsia" w:eastAsiaTheme="minorEastAsia" w:hAnsiTheme="minorEastAsia" w:hint="eastAsia"/>
        </w:rPr>
        <w:t xml:space="preserve">　　</w:t>
      </w:r>
    </w:p>
    <w:p w:rsidR="001A2E0C" w:rsidRPr="001A2E0C" w:rsidRDefault="001A2E0C" w:rsidP="001A2E0C">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w:t>
      </w:r>
      <w:r w:rsidRPr="001A2E0C">
        <w:rPr>
          <w:rFonts w:asciiTheme="minorEastAsia" w:eastAsiaTheme="minorEastAsia" w:hAnsiTheme="minorEastAsia" w:hint="eastAsia"/>
        </w:rPr>
        <w:t>大統領のメモランダム（覚書）にもある「1938年の法の精神にたちかえって」という部分、ここが非常に重要である。1938年、公正労働基準法が出来た当時の立法趣旨は「働いた時間すべてに賃金、残業代が支払われるべきである」であった。</w:t>
      </w:r>
    </w:p>
    <w:p w:rsidR="001A2E0C" w:rsidRDefault="001A2E0C" w:rsidP="003C28E2">
      <w:pPr>
        <w:rPr>
          <w:rFonts w:asciiTheme="minorEastAsia" w:eastAsiaTheme="minorEastAsia" w:hAnsiTheme="minorEastAsia"/>
        </w:rPr>
      </w:pPr>
    </w:p>
    <w:p w:rsidR="001A2E0C" w:rsidRDefault="001A2E0C" w:rsidP="003C28E2">
      <w:pPr>
        <w:rPr>
          <w:rFonts w:asciiTheme="minorEastAsia" w:eastAsiaTheme="minorEastAsia" w:hAnsiTheme="minorEastAsia"/>
        </w:rPr>
      </w:pPr>
    </w:p>
    <w:p w:rsidR="001A2E0C" w:rsidRPr="001A2E0C" w:rsidRDefault="001A2E0C" w:rsidP="003C28E2">
      <w:pPr>
        <w:rPr>
          <w:rFonts w:asciiTheme="minorEastAsia" w:eastAsiaTheme="minorEastAsia" w:hAnsiTheme="minorEastAsia"/>
        </w:rPr>
      </w:pPr>
    </w:p>
    <w:p w:rsidR="004B2915" w:rsidRDefault="004B2915">
      <w:pPr>
        <w:widowControl/>
        <w:jc w:val="left"/>
      </w:pPr>
      <w:r>
        <w:br w:type="page"/>
      </w:r>
    </w:p>
    <w:p w:rsidR="003C28E2" w:rsidRDefault="003C28E2">
      <w:pPr>
        <w:widowControl/>
        <w:jc w:val="left"/>
        <w:rPr>
          <w:rFonts w:ascii="ＭＳ ゴシック" w:eastAsia="ＭＳ ゴシック" w:hAnsi="ＭＳ ゴシック"/>
        </w:rPr>
      </w:pPr>
      <w:r>
        <w:rPr>
          <w:rFonts w:ascii="ＭＳ ゴシック" w:eastAsia="ＭＳ ゴシック" w:hAnsi="ＭＳ ゴシック" w:hint="eastAsia"/>
        </w:rPr>
        <w:lastRenderedPageBreak/>
        <w:t>＜参考１＞労働基準法（関係分）</w:t>
      </w:r>
    </w:p>
    <w:p w:rsidR="003C28E2" w:rsidRPr="003C28E2" w:rsidRDefault="003C28E2" w:rsidP="003C28E2">
      <w:pPr>
        <w:widowControl/>
        <w:jc w:val="left"/>
        <w:rPr>
          <w:rFonts w:ascii="ＭＳ ゴシック" w:eastAsia="ＭＳ ゴシック" w:hAnsi="ＭＳ ゴシック"/>
        </w:rPr>
      </w:pPr>
      <w:r w:rsidRPr="003C28E2">
        <w:rPr>
          <w:rFonts w:ascii="ＭＳ ゴシック" w:eastAsia="ＭＳ ゴシック" w:hAnsi="ＭＳ ゴシック" w:hint="eastAsia"/>
        </w:rPr>
        <w:t xml:space="preserve">　　　第二章　労働契約</w:t>
      </w:r>
    </w:p>
    <w:p w:rsidR="003C28E2" w:rsidRPr="003C28E2" w:rsidRDefault="003C28E2" w:rsidP="003C28E2">
      <w:pPr>
        <w:widowControl/>
        <w:jc w:val="left"/>
        <w:rPr>
          <w:rFonts w:ascii="ＭＳ ゴシック" w:eastAsia="ＭＳ ゴシック" w:hAnsi="ＭＳ ゴシック"/>
        </w:rPr>
      </w:pPr>
      <w:r w:rsidRPr="003C28E2">
        <w:rPr>
          <w:rFonts w:ascii="ＭＳ ゴシック" w:eastAsia="ＭＳ ゴシック" w:hAnsi="ＭＳ ゴシック" w:hint="eastAsia"/>
        </w:rPr>
        <w:t>（解雇制限）</w:t>
      </w:r>
    </w:p>
    <w:p w:rsidR="003C28E2" w:rsidRPr="003E7FE9" w:rsidRDefault="003C28E2" w:rsidP="00C53B8B">
      <w:pPr>
        <w:widowControl/>
        <w:ind w:left="720" w:hangingChars="300" w:hanging="720"/>
        <w:jc w:val="left"/>
        <w:rPr>
          <w:rFonts w:asciiTheme="minorEastAsia" w:eastAsiaTheme="minorEastAsia" w:hAnsiTheme="minorEastAsia"/>
        </w:rPr>
      </w:pPr>
      <w:r w:rsidRPr="003E7FE9">
        <w:rPr>
          <w:rFonts w:asciiTheme="minorEastAsia" w:eastAsiaTheme="minorEastAsia" w:hAnsiTheme="minorEastAsia" w:hint="eastAsia"/>
        </w:rPr>
        <w:t>第</w:t>
      </w:r>
      <w:r w:rsidR="00C53B8B" w:rsidRPr="003E7FE9">
        <w:rPr>
          <w:rFonts w:asciiTheme="minorEastAsia" w:eastAsiaTheme="minorEastAsia" w:hAnsiTheme="minorEastAsia" w:hint="eastAsia"/>
        </w:rPr>
        <w:t>19</w:t>
      </w:r>
      <w:r w:rsidRPr="003E7FE9">
        <w:rPr>
          <w:rFonts w:asciiTheme="minorEastAsia" w:eastAsiaTheme="minorEastAsia" w:hAnsiTheme="minorEastAsia" w:hint="eastAsia"/>
        </w:rPr>
        <w:t>条</w:t>
      </w:r>
      <w:r w:rsidR="00C53B8B" w:rsidRPr="003E7FE9">
        <w:rPr>
          <w:rFonts w:asciiTheme="minorEastAsia" w:eastAsiaTheme="minorEastAsia" w:hAnsiTheme="minorEastAsia" w:hint="eastAsia"/>
        </w:rPr>
        <w:t xml:space="preserve"> </w:t>
      </w:r>
      <w:r w:rsidRPr="009354BF">
        <w:rPr>
          <w:rFonts w:asciiTheme="minorEastAsia" w:eastAsiaTheme="minorEastAsia" w:hAnsiTheme="minorEastAsia" w:hint="eastAsia"/>
        </w:rPr>
        <w:t>使用者は、労働者が業務上負傷し、又は疾病にかかり療養のために休業する期間及びその後</w:t>
      </w:r>
      <w:r w:rsidR="004D7782" w:rsidRPr="009354BF">
        <w:rPr>
          <w:rFonts w:asciiTheme="minorEastAsia" w:eastAsiaTheme="minorEastAsia" w:hAnsiTheme="minorEastAsia" w:hint="eastAsia"/>
        </w:rPr>
        <w:t>30</w:t>
      </w:r>
      <w:r w:rsidRPr="009354BF">
        <w:rPr>
          <w:rFonts w:asciiTheme="minorEastAsia" w:eastAsiaTheme="minorEastAsia" w:hAnsiTheme="minorEastAsia" w:hint="eastAsia"/>
        </w:rPr>
        <w:t>日間並びに産前産後の女性が第</w:t>
      </w:r>
      <w:r w:rsidR="004D7782" w:rsidRPr="009354BF">
        <w:rPr>
          <w:rFonts w:asciiTheme="minorEastAsia" w:eastAsiaTheme="minorEastAsia" w:hAnsiTheme="minorEastAsia" w:hint="eastAsia"/>
        </w:rPr>
        <w:t>65</w:t>
      </w:r>
      <w:r w:rsidRPr="009354BF">
        <w:rPr>
          <w:rFonts w:asciiTheme="minorEastAsia" w:eastAsiaTheme="minorEastAsia" w:hAnsiTheme="minorEastAsia" w:hint="eastAsia"/>
        </w:rPr>
        <w:t>条の規定に</w:t>
      </w:r>
      <w:r w:rsidR="00C53B8B" w:rsidRPr="009354BF">
        <w:rPr>
          <w:rFonts w:asciiTheme="minorEastAsia" w:eastAsiaTheme="minorEastAsia" w:hAnsiTheme="minorEastAsia" w:hint="eastAsia"/>
        </w:rPr>
        <w:t>よって</w:t>
      </w:r>
      <w:r w:rsidRPr="009354BF">
        <w:rPr>
          <w:rFonts w:asciiTheme="minorEastAsia" w:eastAsiaTheme="minorEastAsia" w:hAnsiTheme="minorEastAsia" w:hint="eastAsia"/>
        </w:rPr>
        <w:t>休業する期間及びその後</w:t>
      </w:r>
      <w:r w:rsidR="004D7782" w:rsidRPr="009354BF">
        <w:rPr>
          <w:rFonts w:asciiTheme="minorEastAsia" w:eastAsiaTheme="minorEastAsia" w:hAnsiTheme="minorEastAsia" w:hint="eastAsia"/>
        </w:rPr>
        <w:t>30</w:t>
      </w:r>
      <w:r w:rsidRPr="009354BF">
        <w:rPr>
          <w:rFonts w:asciiTheme="minorEastAsia" w:eastAsiaTheme="minorEastAsia" w:hAnsiTheme="minorEastAsia" w:hint="eastAsia"/>
        </w:rPr>
        <w:t>日間は、解雇してはならない。</w:t>
      </w:r>
      <w:r w:rsidRPr="009354BF">
        <w:rPr>
          <w:rFonts w:asciiTheme="minorEastAsia" w:eastAsiaTheme="minorEastAsia" w:hAnsiTheme="minorEastAsia" w:hint="eastAsia"/>
          <w:u w:val="single"/>
        </w:rPr>
        <w:t>ただし、使用者が、第</w:t>
      </w:r>
      <w:r w:rsidR="004D7782" w:rsidRPr="009354BF">
        <w:rPr>
          <w:rFonts w:asciiTheme="minorEastAsia" w:eastAsiaTheme="minorEastAsia" w:hAnsiTheme="minorEastAsia" w:hint="eastAsia"/>
          <w:u w:val="single"/>
        </w:rPr>
        <w:t>81</w:t>
      </w:r>
      <w:r w:rsidRPr="009354BF">
        <w:rPr>
          <w:rFonts w:asciiTheme="minorEastAsia" w:eastAsiaTheme="minorEastAsia" w:hAnsiTheme="minorEastAsia" w:hint="eastAsia"/>
          <w:u w:val="single"/>
        </w:rPr>
        <w:t>条の規定に</w:t>
      </w:r>
      <w:r w:rsidR="00C53B8B" w:rsidRPr="009354BF">
        <w:rPr>
          <w:rFonts w:asciiTheme="minorEastAsia" w:eastAsiaTheme="minorEastAsia" w:hAnsiTheme="minorEastAsia" w:hint="eastAsia"/>
          <w:u w:val="single"/>
        </w:rPr>
        <w:t>よって</w:t>
      </w:r>
      <w:r w:rsidRPr="009354BF">
        <w:rPr>
          <w:rFonts w:asciiTheme="minorEastAsia" w:eastAsiaTheme="minorEastAsia" w:hAnsiTheme="minorEastAsia" w:hint="eastAsia"/>
          <w:u w:val="single"/>
        </w:rPr>
        <w:t>打切補償を支払う場合又は天災事変その他やむを得ない事由のために事業の継続が不可能とな</w:t>
      </w:r>
      <w:r w:rsidR="00C53B8B" w:rsidRPr="009354BF">
        <w:rPr>
          <w:rFonts w:asciiTheme="minorEastAsia" w:eastAsiaTheme="minorEastAsia" w:hAnsiTheme="minorEastAsia" w:hint="eastAsia"/>
          <w:u w:val="single"/>
        </w:rPr>
        <w:t>っ</w:t>
      </w:r>
      <w:r w:rsidRPr="009354BF">
        <w:rPr>
          <w:rFonts w:asciiTheme="minorEastAsia" w:eastAsiaTheme="minorEastAsia" w:hAnsiTheme="minorEastAsia" w:hint="eastAsia"/>
          <w:u w:val="single"/>
        </w:rPr>
        <w:t>た場合においては、この限りでない。</w:t>
      </w:r>
    </w:p>
    <w:p w:rsidR="003C28E2" w:rsidRPr="003E7FE9" w:rsidRDefault="003C28E2" w:rsidP="00C53B8B">
      <w:pPr>
        <w:widowControl/>
        <w:ind w:leftChars="150" w:left="720" w:hangingChars="150" w:hanging="360"/>
        <w:jc w:val="left"/>
        <w:rPr>
          <w:rFonts w:asciiTheme="minorEastAsia" w:eastAsiaTheme="minorEastAsia" w:hAnsiTheme="minorEastAsia"/>
        </w:rPr>
      </w:pPr>
      <w:r w:rsidRPr="003E7FE9">
        <w:rPr>
          <w:rFonts w:asciiTheme="minorEastAsia" w:eastAsiaTheme="minorEastAsia" w:hAnsiTheme="minorEastAsia" w:hint="eastAsia"/>
        </w:rPr>
        <w:t>○２</w:t>
      </w:r>
      <w:r w:rsidR="00C53B8B" w:rsidRPr="003E7FE9">
        <w:rPr>
          <w:rFonts w:asciiTheme="minorEastAsia" w:eastAsiaTheme="minorEastAsia" w:hAnsiTheme="minorEastAsia" w:hint="eastAsia"/>
        </w:rPr>
        <w:t xml:space="preserve"> </w:t>
      </w:r>
      <w:r w:rsidRPr="009354BF">
        <w:rPr>
          <w:rFonts w:asciiTheme="minorEastAsia" w:eastAsiaTheme="minorEastAsia" w:hAnsiTheme="minorEastAsia" w:hint="eastAsia"/>
          <w:u w:val="single"/>
        </w:rPr>
        <w:t>前項但書後段の場合においては、その事由について行政官庁の認定を受けなければならない。</w:t>
      </w:r>
    </w:p>
    <w:p w:rsidR="003C28E2" w:rsidRPr="003C28E2" w:rsidRDefault="003C28E2" w:rsidP="003C28E2">
      <w:pPr>
        <w:widowControl/>
        <w:jc w:val="left"/>
        <w:rPr>
          <w:rFonts w:ascii="ＭＳ ゴシック" w:eastAsia="ＭＳ ゴシック" w:hAnsi="ＭＳ ゴシック"/>
        </w:rPr>
      </w:pPr>
      <w:r w:rsidRPr="003C28E2">
        <w:rPr>
          <w:rFonts w:ascii="ＭＳ ゴシック" w:eastAsia="ＭＳ ゴシック" w:hAnsi="ＭＳ ゴシック" w:hint="eastAsia"/>
        </w:rPr>
        <w:t>（解雇の予告）</w:t>
      </w:r>
    </w:p>
    <w:p w:rsidR="003C28E2" w:rsidRPr="00C53B8B" w:rsidRDefault="003C28E2" w:rsidP="00C53B8B">
      <w:pPr>
        <w:widowControl/>
        <w:ind w:left="720" w:hangingChars="300" w:hanging="720"/>
        <w:jc w:val="left"/>
        <w:rPr>
          <w:rFonts w:asciiTheme="minorEastAsia" w:eastAsiaTheme="minorEastAsia" w:hAnsiTheme="minorEastAsia"/>
        </w:rPr>
      </w:pPr>
      <w:r w:rsidRPr="00C53B8B">
        <w:rPr>
          <w:rFonts w:asciiTheme="minorEastAsia" w:eastAsiaTheme="minorEastAsia" w:hAnsiTheme="minorEastAsia" w:hint="eastAsia"/>
        </w:rPr>
        <w:t>第</w:t>
      </w:r>
      <w:r w:rsidR="00C53B8B" w:rsidRPr="00C53B8B">
        <w:rPr>
          <w:rFonts w:asciiTheme="minorEastAsia" w:eastAsiaTheme="minorEastAsia" w:hAnsiTheme="minorEastAsia" w:hint="eastAsia"/>
        </w:rPr>
        <w:t>20</w:t>
      </w:r>
      <w:r w:rsidRPr="00C53B8B">
        <w:rPr>
          <w:rFonts w:asciiTheme="minorEastAsia" w:eastAsiaTheme="minorEastAsia" w:hAnsiTheme="minorEastAsia" w:hint="eastAsia"/>
        </w:rPr>
        <w:t>条 使用者は、労働者を解雇しようとする場合においては、</w:t>
      </w:r>
      <w:r w:rsidRPr="009354BF">
        <w:rPr>
          <w:rFonts w:asciiTheme="minorEastAsia" w:eastAsiaTheme="minorEastAsia" w:hAnsiTheme="minorEastAsia" w:hint="eastAsia"/>
          <w:u w:val="single"/>
        </w:rPr>
        <w:t>少くとも</w:t>
      </w:r>
      <w:r w:rsidR="004D7782" w:rsidRPr="009354BF">
        <w:rPr>
          <w:rFonts w:asciiTheme="minorEastAsia" w:eastAsiaTheme="minorEastAsia" w:hAnsiTheme="minorEastAsia" w:hint="eastAsia"/>
          <w:u w:val="single"/>
        </w:rPr>
        <w:t>30</w:t>
      </w:r>
      <w:r w:rsidRPr="009354BF">
        <w:rPr>
          <w:rFonts w:asciiTheme="minorEastAsia" w:eastAsiaTheme="minorEastAsia" w:hAnsiTheme="minorEastAsia" w:hint="eastAsia"/>
          <w:u w:val="single"/>
        </w:rPr>
        <w:t>日前にその予告をしなければならない。</w:t>
      </w:r>
      <w:r w:rsidR="004D7782" w:rsidRPr="009354BF">
        <w:rPr>
          <w:rFonts w:asciiTheme="minorEastAsia" w:eastAsiaTheme="minorEastAsia" w:hAnsiTheme="minorEastAsia" w:hint="eastAsia"/>
          <w:u w:val="single"/>
        </w:rPr>
        <w:t>30</w:t>
      </w:r>
      <w:r w:rsidRPr="009354BF">
        <w:rPr>
          <w:rFonts w:asciiTheme="minorEastAsia" w:eastAsiaTheme="minorEastAsia" w:hAnsiTheme="minorEastAsia" w:hint="eastAsia"/>
          <w:u w:val="single"/>
        </w:rPr>
        <w:t>日前に予告をしない使用者は、</w:t>
      </w:r>
      <w:r w:rsidR="004D7782" w:rsidRPr="009354BF">
        <w:rPr>
          <w:rFonts w:asciiTheme="minorEastAsia" w:eastAsiaTheme="minorEastAsia" w:hAnsiTheme="minorEastAsia" w:hint="eastAsia"/>
          <w:u w:val="single"/>
        </w:rPr>
        <w:t>30</w:t>
      </w:r>
      <w:r w:rsidRPr="009354BF">
        <w:rPr>
          <w:rFonts w:asciiTheme="minorEastAsia" w:eastAsiaTheme="minorEastAsia" w:hAnsiTheme="minorEastAsia" w:hint="eastAsia"/>
          <w:u w:val="single"/>
        </w:rPr>
        <w:t>日分以上の平均賃金を支払わなければならない。</w:t>
      </w:r>
      <w:r w:rsidRPr="00C53B8B">
        <w:rPr>
          <w:rFonts w:asciiTheme="minorEastAsia" w:eastAsiaTheme="minorEastAsia" w:hAnsiTheme="minorEastAsia" w:hint="eastAsia"/>
        </w:rPr>
        <w:t>但し、天災事変その他やむを得ない事由のために事業の継続が不可能とな</w:t>
      </w:r>
      <w:r w:rsidR="00C53B8B">
        <w:rPr>
          <w:rFonts w:asciiTheme="minorEastAsia" w:eastAsiaTheme="minorEastAsia" w:hAnsiTheme="minorEastAsia" w:hint="eastAsia"/>
        </w:rPr>
        <w:t>っ</w:t>
      </w:r>
      <w:r w:rsidRPr="00C53B8B">
        <w:rPr>
          <w:rFonts w:asciiTheme="minorEastAsia" w:eastAsiaTheme="minorEastAsia" w:hAnsiTheme="minorEastAsia" w:hint="eastAsia"/>
        </w:rPr>
        <w:t>た場合又は労働者の責に帰すべき事由に基いて解雇する場合においては、この限りでない。</w:t>
      </w:r>
    </w:p>
    <w:p w:rsidR="00C53B8B" w:rsidRPr="00C53B8B" w:rsidRDefault="003C28E2" w:rsidP="00C53B8B">
      <w:pPr>
        <w:widowControl/>
        <w:ind w:leftChars="150" w:left="720" w:hangingChars="150" w:hanging="360"/>
        <w:jc w:val="left"/>
        <w:rPr>
          <w:rFonts w:asciiTheme="minorEastAsia" w:eastAsiaTheme="minorEastAsia" w:hAnsiTheme="minorEastAsia"/>
        </w:rPr>
      </w:pPr>
      <w:r w:rsidRPr="00C53B8B">
        <w:rPr>
          <w:rFonts w:asciiTheme="minorEastAsia" w:eastAsiaTheme="minorEastAsia" w:hAnsiTheme="minorEastAsia" w:hint="eastAsia"/>
        </w:rPr>
        <w:t>○２ 前項の予告の日数は、</w:t>
      </w:r>
      <w:r w:rsidR="004D7782">
        <w:rPr>
          <w:rFonts w:asciiTheme="minorEastAsia" w:eastAsiaTheme="minorEastAsia" w:hAnsiTheme="minorEastAsia" w:hint="eastAsia"/>
        </w:rPr>
        <w:t>１</w:t>
      </w:r>
      <w:r w:rsidRPr="00C53B8B">
        <w:rPr>
          <w:rFonts w:asciiTheme="minorEastAsia" w:eastAsiaTheme="minorEastAsia" w:hAnsiTheme="minorEastAsia" w:hint="eastAsia"/>
        </w:rPr>
        <w:t>日について平均賃金を支払</w:t>
      </w:r>
      <w:r w:rsidR="00C53B8B">
        <w:rPr>
          <w:rFonts w:asciiTheme="minorEastAsia" w:eastAsiaTheme="minorEastAsia" w:hAnsiTheme="minorEastAsia" w:hint="eastAsia"/>
        </w:rPr>
        <w:t>っ</w:t>
      </w:r>
      <w:r w:rsidRPr="00C53B8B">
        <w:rPr>
          <w:rFonts w:asciiTheme="minorEastAsia" w:eastAsiaTheme="minorEastAsia" w:hAnsiTheme="minorEastAsia" w:hint="eastAsia"/>
        </w:rPr>
        <w:t>た場合においては、その日数を短縮することができる。</w:t>
      </w:r>
    </w:p>
    <w:p w:rsidR="003C28E2" w:rsidRPr="00C53B8B" w:rsidRDefault="003C28E2" w:rsidP="00C53B8B">
      <w:pPr>
        <w:widowControl/>
        <w:ind w:leftChars="150" w:left="720" w:hangingChars="150" w:hanging="360"/>
        <w:jc w:val="left"/>
        <w:rPr>
          <w:rFonts w:asciiTheme="minorEastAsia" w:eastAsiaTheme="minorEastAsia" w:hAnsiTheme="minorEastAsia"/>
        </w:rPr>
      </w:pPr>
      <w:r w:rsidRPr="00C53B8B">
        <w:rPr>
          <w:rFonts w:asciiTheme="minorEastAsia" w:eastAsiaTheme="minorEastAsia" w:hAnsiTheme="minorEastAsia" w:hint="eastAsia"/>
        </w:rPr>
        <w:t>○３ 前条第</w:t>
      </w:r>
      <w:r w:rsidR="004D7782">
        <w:rPr>
          <w:rFonts w:asciiTheme="minorEastAsia" w:eastAsiaTheme="minorEastAsia" w:hAnsiTheme="minorEastAsia" w:hint="eastAsia"/>
        </w:rPr>
        <w:t>２</w:t>
      </w:r>
      <w:r w:rsidRPr="00C53B8B">
        <w:rPr>
          <w:rFonts w:asciiTheme="minorEastAsia" w:eastAsiaTheme="minorEastAsia" w:hAnsiTheme="minorEastAsia" w:hint="eastAsia"/>
        </w:rPr>
        <w:t>項の規定は、第</w:t>
      </w:r>
      <w:r w:rsidR="004D7782">
        <w:rPr>
          <w:rFonts w:asciiTheme="minorEastAsia" w:eastAsiaTheme="minorEastAsia" w:hAnsiTheme="minorEastAsia" w:hint="eastAsia"/>
        </w:rPr>
        <w:t>１</w:t>
      </w:r>
      <w:r w:rsidRPr="00C53B8B">
        <w:rPr>
          <w:rFonts w:asciiTheme="minorEastAsia" w:eastAsiaTheme="minorEastAsia" w:hAnsiTheme="minorEastAsia" w:hint="eastAsia"/>
        </w:rPr>
        <w:t>項但書の場合にこれを準用する。</w:t>
      </w:r>
    </w:p>
    <w:p w:rsidR="003C28E2" w:rsidRPr="00C53B8B" w:rsidRDefault="003C28E2" w:rsidP="00C53B8B">
      <w:pPr>
        <w:widowControl/>
        <w:ind w:left="720" w:hangingChars="300" w:hanging="720"/>
        <w:jc w:val="left"/>
        <w:rPr>
          <w:rFonts w:asciiTheme="minorEastAsia" w:eastAsiaTheme="minorEastAsia" w:hAnsiTheme="minorEastAsia"/>
        </w:rPr>
      </w:pPr>
      <w:r w:rsidRPr="00C53B8B">
        <w:rPr>
          <w:rFonts w:asciiTheme="minorEastAsia" w:eastAsiaTheme="minorEastAsia" w:hAnsiTheme="minorEastAsia" w:hint="eastAsia"/>
        </w:rPr>
        <w:t>第</w:t>
      </w:r>
      <w:r w:rsidR="00C53B8B" w:rsidRPr="00C53B8B">
        <w:rPr>
          <w:rFonts w:asciiTheme="minorEastAsia" w:eastAsiaTheme="minorEastAsia" w:hAnsiTheme="minorEastAsia" w:hint="eastAsia"/>
        </w:rPr>
        <w:t>21</w:t>
      </w:r>
      <w:r w:rsidRPr="00C53B8B">
        <w:rPr>
          <w:rFonts w:asciiTheme="minorEastAsia" w:eastAsiaTheme="minorEastAsia" w:hAnsiTheme="minorEastAsia" w:hint="eastAsia"/>
        </w:rPr>
        <w:t xml:space="preserve">条 </w:t>
      </w:r>
      <w:r w:rsidRPr="009354BF">
        <w:rPr>
          <w:rFonts w:asciiTheme="minorEastAsia" w:eastAsiaTheme="minorEastAsia" w:hAnsiTheme="minorEastAsia" w:hint="eastAsia"/>
          <w:u w:val="single"/>
        </w:rPr>
        <w:t>前条の規定は、左の各号の一に該当する労働者については適用しない。</w:t>
      </w:r>
      <w:r w:rsidRPr="00C53B8B">
        <w:rPr>
          <w:rFonts w:asciiTheme="minorEastAsia" w:eastAsiaTheme="minorEastAsia" w:hAnsiTheme="minorEastAsia" w:hint="eastAsia"/>
        </w:rPr>
        <w:t>但し、第</w:t>
      </w:r>
      <w:r w:rsidR="004D7782">
        <w:rPr>
          <w:rFonts w:asciiTheme="minorEastAsia" w:eastAsiaTheme="minorEastAsia" w:hAnsiTheme="minorEastAsia" w:hint="eastAsia"/>
        </w:rPr>
        <w:t>１</w:t>
      </w:r>
      <w:r w:rsidRPr="00C53B8B">
        <w:rPr>
          <w:rFonts w:asciiTheme="minorEastAsia" w:eastAsiaTheme="minorEastAsia" w:hAnsiTheme="minorEastAsia" w:hint="eastAsia"/>
        </w:rPr>
        <w:t>号に該当する者が</w:t>
      </w:r>
      <w:r w:rsidR="004D7782">
        <w:rPr>
          <w:rFonts w:asciiTheme="minorEastAsia" w:eastAsiaTheme="minorEastAsia" w:hAnsiTheme="minorEastAsia" w:hint="eastAsia"/>
        </w:rPr>
        <w:t>１</w:t>
      </w:r>
      <w:r w:rsidRPr="00C53B8B">
        <w:rPr>
          <w:rFonts w:asciiTheme="minorEastAsia" w:eastAsiaTheme="minorEastAsia" w:hAnsiTheme="minorEastAsia" w:hint="eastAsia"/>
        </w:rPr>
        <w:t>箇月を超えて引き続き使用されるに至</w:t>
      </w:r>
      <w:r w:rsidR="00C53B8B">
        <w:rPr>
          <w:rFonts w:asciiTheme="minorEastAsia" w:eastAsiaTheme="minorEastAsia" w:hAnsiTheme="minorEastAsia" w:hint="eastAsia"/>
        </w:rPr>
        <w:t>っ</w:t>
      </w:r>
      <w:r w:rsidRPr="00C53B8B">
        <w:rPr>
          <w:rFonts w:asciiTheme="minorEastAsia" w:eastAsiaTheme="minorEastAsia" w:hAnsiTheme="minorEastAsia" w:hint="eastAsia"/>
        </w:rPr>
        <w:t>た場合、第</w:t>
      </w:r>
      <w:r w:rsidR="004D7782">
        <w:rPr>
          <w:rFonts w:asciiTheme="minorEastAsia" w:eastAsiaTheme="minorEastAsia" w:hAnsiTheme="minorEastAsia" w:hint="eastAsia"/>
        </w:rPr>
        <w:t>２</w:t>
      </w:r>
      <w:r w:rsidRPr="00C53B8B">
        <w:rPr>
          <w:rFonts w:asciiTheme="minorEastAsia" w:eastAsiaTheme="minorEastAsia" w:hAnsiTheme="minorEastAsia" w:hint="eastAsia"/>
        </w:rPr>
        <w:t>号若しくは第</w:t>
      </w:r>
      <w:r w:rsidR="004D7782">
        <w:rPr>
          <w:rFonts w:asciiTheme="minorEastAsia" w:eastAsiaTheme="minorEastAsia" w:hAnsiTheme="minorEastAsia" w:hint="eastAsia"/>
        </w:rPr>
        <w:t>３</w:t>
      </w:r>
      <w:r w:rsidRPr="00C53B8B">
        <w:rPr>
          <w:rFonts w:asciiTheme="minorEastAsia" w:eastAsiaTheme="minorEastAsia" w:hAnsiTheme="minorEastAsia" w:hint="eastAsia"/>
        </w:rPr>
        <w:t>号に該当する者が所定の期間を超えて引き続き使用されるに至</w:t>
      </w:r>
      <w:r w:rsidR="00C53B8B">
        <w:rPr>
          <w:rFonts w:asciiTheme="minorEastAsia" w:eastAsiaTheme="minorEastAsia" w:hAnsiTheme="minorEastAsia" w:hint="eastAsia"/>
        </w:rPr>
        <w:t>っ</w:t>
      </w:r>
      <w:r w:rsidRPr="00C53B8B">
        <w:rPr>
          <w:rFonts w:asciiTheme="minorEastAsia" w:eastAsiaTheme="minorEastAsia" w:hAnsiTheme="minorEastAsia" w:hint="eastAsia"/>
        </w:rPr>
        <w:t>た場合又は第</w:t>
      </w:r>
      <w:r w:rsidR="004D7782">
        <w:rPr>
          <w:rFonts w:asciiTheme="minorEastAsia" w:eastAsiaTheme="minorEastAsia" w:hAnsiTheme="minorEastAsia" w:hint="eastAsia"/>
        </w:rPr>
        <w:t>４</w:t>
      </w:r>
      <w:r w:rsidRPr="00C53B8B">
        <w:rPr>
          <w:rFonts w:asciiTheme="minorEastAsia" w:eastAsiaTheme="minorEastAsia" w:hAnsiTheme="minorEastAsia" w:hint="eastAsia"/>
        </w:rPr>
        <w:t>号に該当する者が</w:t>
      </w:r>
      <w:r w:rsidR="004D7782">
        <w:rPr>
          <w:rFonts w:asciiTheme="minorEastAsia" w:eastAsiaTheme="minorEastAsia" w:hAnsiTheme="minorEastAsia" w:hint="eastAsia"/>
        </w:rPr>
        <w:t>14</w:t>
      </w:r>
      <w:r w:rsidRPr="00C53B8B">
        <w:rPr>
          <w:rFonts w:asciiTheme="minorEastAsia" w:eastAsiaTheme="minorEastAsia" w:hAnsiTheme="minorEastAsia" w:hint="eastAsia"/>
        </w:rPr>
        <w:t>日を超えて引き続き使用されるに至</w:t>
      </w:r>
      <w:r w:rsidR="00C53B8B">
        <w:rPr>
          <w:rFonts w:asciiTheme="minorEastAsia" w:eastAsiaTheme="minorEastAsia" w:hAnsiTheme="minorEastAsia" w:hint="eastAsia"/>
        </w:rPr>
        <w:t>っ</w:t>
      </w:r>
      <w:r w:rsidRPr="00C53B8B">
        <w:rPr>
          <w:rFonts w:asciiTheme="minorEastAsia" w:eastAsiaTheme="minorEastAsia" w:hAnsiTheme="minorEastAsia" w:hint="eastAsia"/>
        </w:rPr>
        <w:t>た場合においては、この限りでない。</w:t>
      </w:r>
    </w:p>
    <w:p w:rsidR="003C28E2" w:rsidRPr="00C53B8B" w:rsidRDefault="004D7782" w:rsidP="004D7782">
      <w:pPr>
        <w:widowControl/>
        <w:ind w:firstLineChars="350" w:firstLine="840"/>
        <w:jc w:val="left"/>
        <w:rPr>
          <w:rFonts w:asciiTheme="minorEastAsia" w:eastAsiaTheme="minorEastAsia" w:hAnsiTheme="minorEastAsia"/>
        </w:rPr>
      </w:pPr>
      <w:r>
        <w:rPr>
          <w:rFonts w:asciiTheme="minorEastAsia" w:eastAsiaTheme="minorEastAsia" w:hAnsiTheme="minorEastAsia" w:hint="eastAsia"/>
        </w:rPr>
        <w:t>１</w:t>
      </w:r>
      <w:r w:rsidR="003C28E2" w:rsidRPr="00C53B8B">
        <w:rPr>
          <w:rFonts w:asciiTheme="minorEastAsia" w:eastAsiaTheme="minorEastAsia" w:hAnsiTheme="minorEastAsia" w:hint="eastAsia"/>
        </w:rPr>
        <w:t xml:space="preserve">　日日雇い入れられる者</w:t>
      </w:r>
    </w:p>
    <w:p w:rsidR="003C28E2" w:rsidRPr="00C53B8B" w:rsidRDefault="004D7782" w:rsidP="004D7782">
      <w:pPr>
        <w:widowControl/>
        <w:ind w:firstLineChars="350" w:firstLine="840"/>
        <w:jc w:val="left"/>
        <w:rPr>
          <w:rFonts w:asciiTheme="minorEastAsia" w:eastAsiaTheme="minorEastAsia" w:hAnsiTheme="minorEastAsia"/>
        </w:rPr>
      </w:pPr>
      <w:r>
        <w:rPr>
          <w:rFonts w:asciiTheme="minorEastAsia" w:eastAsiaTheme="minorEastAsia" w:hAnsiTheme="minorEastAsia" w:hint="eastAsia"/>
        </w:rPr>
        <w:t>２</w:t>
      </w:r>
      <w:r w:rsidR="003C28E2" w:rsidRPr="00C53B8B">
        <w:rPr>
          <w:rFonts w:asciiTheme="minorEastAsia" w:eastAsiaTheme="minorEastAsia" w:hAnsiTheme="minorEastAsia" w:hint="eastAsia"/>
        </w:rPr>
        <w:t xml:space="preserve">　</w:t>
      </w:r>
      <w:r>
        <w:rPr>
          <w:rFonts w:asciiTheme="minorEastAsia" w:eastAsiaTheme="minorEastAsia" w:hAnsiTheme="minorEastAsia" w:hint="eastAsia"/>
        </w:rPr>
        <w:t>２</w:t>
      </w:r>
      <w:r w:rsidR="003C28E2" w:rsidRPr="00C53B8B">
        <w:rPr>
          <w:rFonts w:asciiTheme="minorEastAsia" w:eastAsiaTheme="minorEastAsia" w:hAnsiTheme="minorEastAsia" w:hint="eastAsia"/>
        </w:rPr>
        <w:t>箇月以内の期間を定めて使用される者</w:t>
      </w:r>
    </w:p>
    <w:p w:rsidR="003C28E2" w:rsidRPr="00C53B8B" w:rsidRDefault="004D7782" w:rsidP="004D7782">
      <w:pPr>
        <w:widowControl/>
        <w:ind w:firstLineChars="350" w:firstLine="840"/>
        <w:jc w:val="left"/>
        <w:rPr>
          <w:rFonts w:asciiTheme="minorEastAsia" w:eastAsiaTheme="minorEastAsia" w:hAnsiTheme="minorEastAsia"/>
        </w:rPr>
      </w:pPr>
      <w:r>
        <w:rPr>
          <w:rFonts w:asciiTheme="minorEastAsia" w:eastAsiaTheme="minorEastAsia" w:hAnsiTheme="minorEastAsia" w:hint="eastAsia"/>
        </w:rPr>
        <w:t>３</w:t>
      </w:r>
      <w:r w:rsidR="003C28E2" w:rsidRPr="00C53B8B">
        <w:rPr>
          <w:rFonts w:asciiTheme="minorEastAsia" w:eastAsiaTheme="minorEastAsia" w:hAnsiTheme="minorEastAsia" w:hint="eastAsia"/>
        </w:rPr>
        <w:t xml:space="preserve">　季節的業務に四箇月以内の期間を定めて使用される者</w:t>
      </w:r>
    </w:p>
    <w:p w:rsidR="003C28E2" w:rsidRDefault="004D7782" w:rsidP="004D7782">
      <w:pPr>
        <w:widowControl/>
        <w:ind w:firstLineChars="350" w:firstLine="840"/>
        <w:jc w:val="left"/>
        <w:rPr>
          <w:rFonts w:asciiTheme="minorEastAsia" w:eastAsiaTheme="minorEastAsia" w:hAnsiTheme="minorEastAsia"/>
        </w:rPr>
      </w:pPr>
      <w:r>
        <w:rPr>
          <w:rFonts w:asciiTheme="minorEastAsia" w:eastAsiaTheme="minorEastAsia" w:hAnsiTheme="minorEastAsia" w:hint="eastAsia"/>
        </w:rPr>
        <w:t>４</w:t>
      </w:r>
      <w:r w:rsidR="003C28E2" w:rsidRPr="00C53B8B">
        <w:rPr>
          <w:rFonts w:asciiTheme="minorEastAsia" w:eastAsiaTheme="minorEastAsia" w:hAnsiTheme="minorEastAsia" w:hint="eastAsia"/>
        </w:rPr>
        <w:t xml:space="preserve">　試の使用期間中の者</w:t>
      </w:r>
    </w:p>
    <w:p w:rsidR="00BB185C" w:rsidRDefault="00BB185C">
      <w:pPr>
        <w:widowControl/>
        <w:jc w:val="left"/>
        <w:rPr>
          <w:rFonts w:hAnsiTheme="majorEastAsia"/>
        </w:rPr>
      </w:pPr>
      <w:r>
        <w:rPr>
          <w:rFonts w:hAnsiTheme="majorEastAsia"/>
        </w:rPr>
        <w:br w:type="page"/>
      </w:r>
    </w:p>
    <w:p w:rsidR="00D91DAC" w:rsidRPr="00D91DAC" w:rsidRDefault="00D91DAC" w:rsidP="00D91DAC">
      <w:pPr>
        <w:jc w:val="left"/>
        <w:rPr>
          <w:rFonts w:hAnsiTheme="majorEastAsia"/>
        </w:rPr>
      </w:pPr>
      <w:r>
        <w:rPr>
          <w:rFonts w:hAnsiTheme="majorEastAsia" w:hint="eastAsia"/>
        </w:rPr>
        <w:lastRenderedPageBreak/>
        <w:t>＜参考２＞</w:t>
      </w:r>
    </w:p>
    <w:p w:rsidR="00465855" w:rsidRPr="00465855" w:rsidRDefault="00465855" w:rsidP="00465855">
      <w:pPr>
        <w:jc w:val="center"/>
        <w:rPr>
          <w:rFonts w:hAnsiTheme="majorEastAsia"/>
          <w:sz w:val="28"/>
          <w:szCs w:val="28"/>
        </w:rPr>
      </w:pPr>
      <w:r w:rsidRPr="00465855">
        <w:rPr>
          <w:rFonts w:hAnsiTheme="majorEastAsia" w:hint="eastAsia"/>
          <w:sz w:val="28"/>
          <w:szCs w:val="28"/>
        </w:rPr>
        <w:t>「解雇の金銭解決制度」の導入を許さない決議</w:t>
      </w:r>
    </w:p>
    <w:p w:rsidR="00465855" w:rsidRPr="00465855" w:rsidRDefault="00465855" w:rsidP="00465855">
      <w:pPr>
        <w:rPr>
          <w:rFonts w:asciiTheme="minorEastAsia" w:eastAsiaTheme="minorEastAsia" w:hAnsiTheme="minorEastAsia"/>
        </w:rPr>
      </w:pPr>
      <w:r w:rsidRPr="00465855">
        <w:rPr>
          <w:rFonts w:asciiTheme="minorEastAsia" w:eastAsiaTheme="minorEastAsia" w:hAnsiTheme="minorEastAsia"/>
        </w:rPr>
        <w:t> </w:t>
      </w:r>
    </w:p>
    <w:p w:rsidR="00465855" w:rsidRDefault="00465855" w:rsidP="00465855">
      <w:pPr>
        <w:ind w:firstLineChars="100" w:firstLine="240"/>
        <w:rPr>
          <w:rFonts w:asciiTheme="minorEastAsia" w:eastAsiaTheme="minorEastAsia" w:hAnsiTheme="minorEastAsia"/>
        </w:rPr>
      </w:pPr>
      <w:r w:rsidRPr="00465855">
        <w:rPr>
          <w:rFonts w:asciiTheme="minorEastAsia" w:eastAsiaTheme="minorEastAsia" w:hAnsiTheme="minorEastAsia" w:hint="eastAsia"/>
        </w:rPr>
        <w:t>安倍政権は、「雇用維持型から労働移動支援型へ」のスローガンの元、産業競争力会議や規制改革会議等で、解雇の金銭解決制度を導入しようとしている。</w:t>
      </w:r>
    </w:p>
    <w:p w:rsidR="00465855" w:rsidRDefault="00465855" w:rsidP="00465855">
      <w:pPr>
        <w:ind w:firstLineChars="100" w:firstLine="240"/>
        <w:rPr>
          <w:rFonts w:asciiTheme="minorEastAsia" w:eastAsiaTheme="minorEastAsia" w:hAnsiTheme="minorEastAsia"/>
        </w:rPr>
      </w:pPr>
      <w:r w:rsidRPr="00465855">
        <w:rPr>
          <w:rFonts w:asciiTheme="minorEastAsia" w:eastAsiaTheme="minorEastAsia" w:hAnsiTheme="minorEastAsia"/>
        </w:rPr>
        <w:t>2014</w:t>
      </w:r>
      <w:r w:rsidRPr="00465855">
        <w:rPr>
          <w:rFonts w:asciiTheme="minorEastAsia" w:eastAsiaTheme="minorEastAsia" w:hAnsiTheme="minorEastAsia" w:hint="eastAsia"/>
        </w:rPr>
        <w:t>年</w:t>
      </w:r>
      <w:r w:rsidRPr="00465855">
        <w:rPr>
          <w:rFonts w:asciiTheme="minorEastAsia" w:eastAsiaTheme="minorEastAsia" w:hAnsiTheme="minorEastAsia"/>
        </w:rPr>
        <w:t>6</w:t>
      </w:r>
      <w:r w:rsidRPr="00465855">
        <w:rPr>
          <w:rFonts w:asciiTheme="minorEastAsia" w:eastAsiaTheme="minorEastAsia" w:hAnsiTheme="minorEastAsia" w:hint="eastAsia"/>
        </w:rPr>
        <w:t>月</w:t>
      </w:r>
      <w:r w:rsidRPr="00465855">
        <w:rPr>
          <w:rFonts w:asciiTheme="minorEastAsia" w:eastAsiaTheme="minorEastAsia" w:hAnsiTheme="minorEastAsia"/>
        </w:rPr>
        <w:t>24</w:t>
      </w:r>
      <w:r w:rsidRPr="00465855">
        <w:rPr>
          <w:rFonts w:asciiTheme="minorEastAsia" w:eastAsiaTheme="minorEastAsia" w:hAnsiTheme="minorEastAsia" w:hint="eastAsia"/>
        </w:rPr>
        <w:t>日付「『日本再興戦略』改訂</w:t>
      </w:r>
      <w:r w:rsidRPr="00465855">
        <w:rPr>
          <w:rFonts w:asciiTheme="minorEastAsia" w:eastAsiaTheme="minorEastAsia" w:hAnsiTheme="minorEastAsia"/>
        </w:rPr>
        <w:t>2014</w:t>
      </w:r>
      <w:r w:rsidRPr="00465855">
        <w:rPr>
          <w:rFonts w:asciiTheme="minorEastAsia" w:eastAsiaTheme="minorEastAsia" w:hAnsiTheme="minorEastAsia" w:hint="eastAsia"/>
        </w:rPr>
        <w:t>－未来への挑戦－｣においても、｢予見可能性の高い紛争解決システムの構築｣として、金銭解決制度につき諸外国の例を研究し、</w:t>
      </w:r>
      <w:r w:rsidRPr="00465855">
        <w:rPr>
          <w:rFonts w:asciiTheme="minorEastAsia" w:eastAsiaTheme="minorEastAsia" w:hAnsiTheme="minorEastAsia"/>
        </w:rPr>
        <w:t>2015</w:t>
      </w:r>
      <w:r w:rsidRPr="00465855">
        <w:rPr>
          <w:rFonts w:asciiTheme="minorEastAsia" w:eastAsiaTheme="minorEastAsia" w:hAnsiTheme="minorEastAsia" w:hint="eastAsia"/>
        </w:rPr>
        <w:t>年度中に検討を進めるものとされ、裁判所において解雇の有効性が争われた労働審判・訴訟の和解・調停の内容を調査しようとしている。再来年の通常国会に解雇の金銭解決制度を導入する法律案が提出される可能性がある。</w:t>
      </w:r>
    </w:p>
    <w:p w:rsidR="00465855" w:rsidRDefault="00465855" w:rsidP="00465855">
      <w:pPr>
        <w:ind w:firstLineChars="100" w:firstLine="240"/>
        <w:rPr>
          <w:rFonts w:asciiTheme="minorEastAsia" w:eastAsiaTheme="minorEastAsia" w:hAnsiTheme="minorEastAsia"/>
        </w:rPr>
      </w:pPr>
      <w:r w:rsidRPr="00465855">
        <w:rPr>
          <w:rFonts w:asciiTheme="minorEastAsia" w:eastAsiaTheme="minorEastAsia" w:hAnsiTheme="minorEastAsia" w:hint="eastAsia"/>
        </w:rPr>
        <w:t>解雇の金銭解決制度の議論の背景には解雇制限の緩和要求がある。経済界や規制改革論者は、日本における解雇規制は世界でもトップレベルに厳しく、その予測可能性も乏しいので、企業の合理的経営を阻害していると主張する。</w:t>
      </w:r>
    </w:p>
    <w:p w:rsidR="00465855" w:rsidRDefault="00465855" w:rsidP="00465855">
      <w:pPr>
        <w:ind w:firstLineChars="100" w:firstLine="240"/>
        <w:rPr>
          <w:rFonts w:asciiTheme="minorEastAsia" w:eastAsiaTheme="minorEastAsia" w:hAnsiTheme="minorEastAsia"/>
        </w:rPr>
      </w:pPr>
      <w:r w:rsidRPr="00465855">
        <w:rPr>
          <w:rFonts w:asciiTheme="minorEastAsia" w:eastAsiaTheme="minorEastAsia" w:hAnsiTheme="minorEastAsia" w:hint="eastAsia"/>
        </w:rPr>
        <w:t>しかし、議論の前提となる認識には誤りがあると言わざるを得ない。</w:t>
      </w:r>
      <w:r w:rsidR="00D91DAC">
        <w:rPr>
          <w:rFonts w:asciiTheme="minorEastAsia" w:eastAsiaTheme="minorEastAsia" w:hAnsiTheme="minorEastAsia" w:hint="eastAsia"/>
        </w:rPr>
        <w:t>OECD</w:t>
      </w:r>
      <w:r w:rsidRPr="00465855">
        <w:rPr>
          <w:rFonts w:asciiTheme="minorEastAsia" w:eastAsiaTheme="minorEastAsia" w:hAnsiTheme="minorEastAsia" w:hint="eastAsia"/>
        </w:rPr>
        <w:t>の雇用保護指標（2013年発表）では、日本の一般労働者の雇用保護は</w:t>
      </w:r>
      <w:r w:rsidR="00D91DAC">
        <w:rPr>
          <w:rFonts w:asciiTheme="minorEastAsia" w:eastAsiaTheme="minorEastAsia" w:hAnsiTheme="minorEastAsia" w:hint="eastAsia"/>
        </w:rPr>
        <w:t>34</w:t>
      </w:r>
      <w:r w:rsidRPr="00465855">
        <w:rPr>
          <w:rFonts w:asciiTheme="minorEastAsia" w:eastAsiaTheme="minorEastAsia" w:hAnsiTheme="minorEastAsia" w:hint="eastAsia"/>
        </w:rPr>
        <w:t>カ国中低い方から</w:t>
      </w:r>
      <w:r w:rsidR="00D91DAC">
        <w:rPr>
          <w:rFonts w:asciiTheme="minorEastAsia" w:eastAsiaTheme="minorEastAsia" w:hAnsiTheme="minorEastAsia" w:hint="eastAsia"/>
        </w:rPr>
        <w:t>10</w:t>
      </w:r>
      <w:r w:rsidRPr="00465855">
        <w:rPr>
          <w:rFonts w:asciiTheme="minorEastAsia" w:eastAsiaTheme="minorEastAsia" w:hAnsiTheme="minorEastAsia" w:hint="eastAsia"/>
        </w:rPr>
        <w:t>番目であり、国際的な比較では、むしろ日本の解雇規制は弱いといえる。そして、現実的には明らかに不当と解される解雇が強行される例は多く、訴訟において無効と判断されるような事案は氷山の一角に過ぎない。また、様々な裁判例が蓄積されることにより予測可能性は十分担保されているといえるし、そもそも強行法規である解雇権濫用法理を予測可能性が困難であることを理由に緩和することは到底許されるものではない。</w:t>
      </w:r>
    </w:p>
    <w:p w:rsidR="00D91DAC" w:rsidRDefault="00465855" w:rsidP="00465855">
      <w:pPr>
        <w:ind w:firstLineChars="100" w:firstLine="240"/>
        <w:rPr>
          <w:rFonts w:asciiTheme="minorEastAsia" w:eastAsiaTheme="minorEastAsia" w:hAnsiTheme="minorEastAsia"/>
        </w:rPr>
      </w:pPr>
      <w:r w:rsidRPr="00465855">
        <w:rPr>
          <w:rFonts w:asciiTheme="minorEastAsia" w:eastAsiaTheme="minorEastAsia" w:hAnsiTheme="minorEastAsia" w:hint="eastAsia"/>
        </w:rPr>
        <w:t>解雇の金銭解決制度は、たとえ判決により解雇が無効とされても金さえ払えば当該労働者を企業から放逐する手段を企業に与えるものであり，解雇規制そのものを根底から覆すものである。さらに、これにより企業にとって好ましくない労働者を恣意的に排除する手段として利用される危険性が高いものである。解雇に至るまでには、さまざまな理由や事情があるのであり、その解決の結果も個別の事情に基づくものであって、一般化することはできない。また、労働者は単に金銭を得るためだけでなく、生き甲斐など自己実現のために働いている。一定額の金銭を支払うことによって一方的に労働関係を終了させることができるとすることは、労働者のすべての権利を支える雇用保障を奪うのみならず、労働者の自己決定権を侵害し、個人の尊厳にも反するものであって到底許されない。</w:t>
      </w:r>
    </w:p>
    <w:p w:rsidR="00465855" w:rsidRDefault="00465855" w:rsidP="00465855">
      <w:pPr>
        <w:ind w:firstLineChars="100" w:firstLine="240"/>
        <w:rPr>
          <w:rFonts w:asciiTheme="minorEastAsia" w:eastAsiaTheme="minorEastAsia" w:hAnsiTheme="minorEastAsia"/>
        </w:rPr>
      </w:pPr>
      <w:r w:rsidRPr="00465855">
        <w:rPr>
          <w:rFonts w:asciiTheme="minorEastAsia" w:eastAsiaTheme="minorEastAsia" w:hAnsiTheme="minorEastAsia" w:hint="eastAsia"/>
        </w:rPr>
        <w:t>日本労働弁護団は、解雇規制を根底から覆す解雇の金銭解決制度の導入を許さず、労働者の権利と生活を守るための闘いを継続していくことをここに決意するものである。</w:t>
      </w:r>
    </w:p>
    <w:p w:rsidR="00465855" w:rsidRPr="00465855" w:rsidRDefault="00465855" w:rsidP="00465855">
      <w:pPr>
        <w:rPr>
          <w:rFonts w:hAnsiTheme="majorEastAsia"/>
        </w:rPr>
      </w:pPr>
      <w:r w:rsidRPr="00465855">
        <w:rPr>
          <w:rFonts w:hAnsiTheme="majorEastAsia"/>
        </w:rPr>
        <w:t>2014</w:t>
      </w:r>
      <w:r w:rsidRPr="00465855">
        <w:rPr>
          <w:rFonts w:hAnsiTheme="majorEastAsia" w:hint="eastAsia"/>
        </w:rPr>
        <w:t>年</w:t>
      </w:r>
      <w:r w:rsidRPr="00465855">
        <w:rPr>
          <w:rFonts w:hAnsiTheme="majorEastAsia"/>
        </w:rPr>
        <w:t>11</w:t>
      </w:r>
      <w:r w:rsidRPr="00465855">
        <w:rPr>
          <w:rFonts w:hAnsiTheme="majorEastAsia" w:hint="eastAsia"/>
        </w:rPr>
        <w:t>月</w:t>
      </w:r>
      <w:r w:rsidRPr="00465855">
        <w:rPr>
          <w:rFonts w:hAnsiTheme="majorEastAsia"/>
        </w:rPr>
        <w:t>8</w:t>
      </w:r>
      <w:r w:rsidRPr="00465855">
        <w:rPr>
          <w:rFonts w:hAnsiTheme="majorEastAsia" w:hint="eastAsia"/>
        </w:rPr>
        <w:t>日</w:t>
      </w:r>
    </w:p>
    <w:p w:rsidR="003C28E2" w:rsidRPr="00D91DAC" w:rsidRDefault="00465855" w:rsidP="00D91DAC">
      <w:pPr>
        <w:jc w:val="right"/>
        <w:rPr>
          <w:rFonts w:hAnsiTheme="majorEastAsia"/>
        </w:rPr>
      </w:pPr>
      <w:r w:rsidRPr="00465855">
        <w:rPr>
          <w:rFonts w:hAnsiTheme="majorEastAsia" w:hint="eastAsia"/>
        </w:rPr>
        <w:t>日本労働弁護団　第</w:t>
      </w:r>
      <w:r w:rsidRPr="00465855">
        <w:rPr>
          <w:rFonts w:hAnsiTheme="majorEastAsia"/>
        </w:rPr>
        <w:t>58</w:t>
      </w:r>
      <w:r w:rsidRPr="00465855">
        <w:rPr>
          <w:rFonts w:hAnsiTheme="majorEastAsia" w:hint="eastAsia"/>
        </w:rPr>
        <w:t>回全国総会</w:t>
      </w:r>
    </w:p>
    <w:p w:rsidR="00465855" w:rsidRDefault="00465855" w:rsidP="004B2915">
      <w:pPr>
        <w:rPr>
          <w:rFonts w:ascii="ＭＳ ゴシック" w:eastAsia="ＭＳ ゴシック" w:hAnsi="ＭＳ ゴシック"/>
        </w:rPr>
        <w:sectPr w:rsidR="00465855" w:rsidSect="00465855">
          <w:pgSz w:w="11907" w:h="16840" w:code="9"/>
          <w:pgMar w:top="1418" w:right="1418" w:bottom="1418" w:left="1418" w:header="680" w:footer="680" w:gutter="0"/>
          <w:cols w:space="425"/>
          <w:docGrid w:type="lines" w:linePitch="389"/>
        </w:sectPr>
      </w:pPr>
    </w:p>
    <w:p w:rsidR="0035377E" w:rsidRDefault="0035377E" w:rsidP="004B2915">
      <w:pPr>
        <w:rPr>
          <w:rFonts w:ascii="ＭＳ ゴシック" w:eastAsia="ＭＳ ゴシック" w:hAnsi="ＭＳ ゴシック"/>
        </w:rPr>
      </w:pPr>
      <w:r>
        <w:rPr>
          <w:rFonts w:ascii="ＭＳ ゴシック" w:eastAsia="ＭＳ ゴシック" w:hAnsi="ＭＳ ゴシック" w:hint="eastAsia"/>
        </w:rPr>
        <w:lastRenderedPageBreak/>
        <w:t>＜参考</w:t>
      </w:r>
      <w:r w:rsidR="00D91DAC">
        <w:rPr>
          <w:rFonts w:ascii="ＭＳ ゴシック" w:eastAsia="ＭＳ ゴシック" w:hAnsi="ＭＳ ゴシック" w:hint="eastAsia"/>
        </w:rPr>
        <w:t>３</w:t>
      </w:r>
      <w:r>
        <w:rPr>
          <w:rFonts w:ascii="ＭＳ ゴシック" w:eastAsia="ＭＳ ゴシック" w:hAnsi="ＭＳ ゴシック" w:hint="eastAsia"/>
        </w:rPr>
        <w:t>＞</w:t>
      </w:r>
    </w:p>
    <w:p w:rsidR="004B2915" w:rsidRPr="00482D12" w:rsidRDefault="004B2915" w:rsidP="004B2915">
      <w:pPr>
        <w:rPr>
          <w:rFonts w:ascii="ＭＳ ゴシック" w:eastAsia="ＭＳ ゴシック" w:hAnsi="ＭＳ ゴシック"/>
          <w:b/>
        </w:rPr>
      </w:pPr>
      <w:r w:rsidRPr="00482D12">
        <w:rPr>
          <w:rFonts w:ascii="ＭＳ ゴシック" w:eastAsia="ＭＳ ゴシック" w:hAnsi="ＭＳ ゴシック" w:hint="eastAsia"/>
          <w:b/>
        </w:rPr>
        <w:t>【</w:t>
      </w:r>
      <w:r w:rsidR="003E7FE9" w:rsidRPr="00482D12">
        <w:rPr>
          <w:rFonts w:ascii="ＭＳ ゴシック" w:eastAsia="ＭＳ ゴシック" w:hAnsi="ＭＳ ゴシック" w:hint="eastAsia"/>
          <w:b/>
        </w:rPr>
        <w:t>労働基準法</w:t>
      </w:r>
      <w:r w:rsidR="00E269EF" w:rsidRPr="00482D12">
        <w:rPr>
          <w:rFonts w:ascii="ＭＳ ゴシック" w:eastAsia="ＭＳ ゴシック" w:hAnsi="ＭＳ ゴシック" w:hint="eastAsia"/>
          <w:b/>
        </w:rPr>
        <w:t>等の一部を</w:t>
      </w:r>
      <w:r w:rsidR="003E7FE9" w:rsidRPr="00482D12">
        <w:rPr>
          <w:rFonts w:ascii="ＭＳ ゴシック" w:eastAsia="ＭＳ ゴシック" w:hAnsi="ＭＳ ゴシック" w:hint="eastAsia"/>
          <w:b/>
        </w:rPr>
        <w:t>改正</w:t>
      </w:r>
      <w:r w:rsidR="00E269EF" w:rsidRPr="00482D12">
        <w:rPr>
          <w:rFonts w:ascii="ＭＳ ゴシック" w:eastAsia="ＭＳ ゴシック" w:hAnsi="ＭＳ ゴシック" w:hint="eastAsia"/>
          <w:b/>
        </w:rPr>
        <w:t>する法律案</w:t>
      </w:r>
      <w:r w:rsidR="003E7FE9" w:rsidRPr="00482D12">
        <w:rPr>
          <w:rFonts w:ascii="ＭＳ ゴシック" w:eastAsia="ＭＳ ゴシック" w:hAnsi="ＭＳ ゴシック" w:hint="eastAsia"/>
          <w:b/>
        </w:rPr>
        <w:t>の</w:t>
      </w:r>
      <w:r w:rsidR="00E269EF" w:rsidRPr="00482D12">
        <w:rPr>
          <w:rFonts w:ascii="ＭＳ ゴシック" w:eastAsia="ＭＳ ゴシック" w:hAnsi="ＭＳ ゴシック" w:hint="eastAsia"/>
          <w:b/>
        </w:rPr>
        <w:t>概要</w:t>
      </w:r>
      <w:r w:rsidRPr="00482D12">
        <w:rPr>
          <w:rFonts w:ascii="ＭＳ ゴシック" w:eastAsia="ＭＳ ゴシック" w:hAnsi="ＭＳ ゴシック" w:hint="eastAsia"/>
          <w:b/>
        </w:rPr>
        <w:t>】</w:t>
      </w:r>
    </w:p>
    <w:tbl>
      <w:tblPr>
        <w:tblStyle w:val="ad"/>
        <w:tblW w:w="0" w:type="auto"/>
        <w:tblLook w:val="04A0" w:firstRow="1" w:lastRow="0" w:firstColumn="1" w:lastColumn="0" w:noHBand="0" w:noVBand="1"/>
      </w:tblPr>
      <w:tblGrid>
        <w:gridCol w:w="9269"/>
      </w:tblGrid>
      <w:tr w:rsidR="00E269EF" w:rsidTr="00E269EF">
        <w:tc>
          <w:tcPr>
            <w:tcW w:w="9269" w:type="dxa"/>
          </w:tcPr>
          <w:p w:rsidR="00E269EF" w:rsidRDefault="00E269EF" w:rsidP="00976510">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r w:rsidRPr="00E269EF">
              <w:rPr>
                <w:rFonts w:ascii="ＭＳ ゴシック" w:eastAsia="ＭＳ ゴシック" w:hAnsi="ＭＳ ゴシック" w:hint="eastAsia"/>
              </w:rPr>
              <w:t>長時間労働を抑制するとともに、労働者が、その健康を確保しつつ、創造的な能力を発揮しながら効率的に働くことができる環境を整備するため、労働時間制度の見直しを行う等所要の改正を行う。</w:t>
            </w:r>
          </w:p>
        </w:tc>
      </w:tr>
    </w:tbl>
    <w:p w:rsidR="00E269EF" w:rsidRDefault="00BA589E" w:rsidP="00BA589E">
      <w:pPr>
        <w:spacing w:line="28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2032" behindDoc="0" locked="0" layoutInCell="1" allowOverlap="1" wp14:anchorId="09E464A1" wp14:editId="19F51D1A">
                <wp:simplePos x="0" y="0"/>
                <wp:positionH relativeFrom="column">
                  <wp:posOffset>99695</wp:posOffset>
                </wp:positionH>
                <wp:positionV relativeFrom="paragraph">
                  <wp:posOffset>86995</wp:posOffset>
                </wp:positionV>
                <wp:extent cx="3995420" cy="287655"/>
                <wp:effectExtent l="0" t="0" r="24130" b="17145"/>
                <wp:wrapNone/>
                <wp:docPr id="19" name="フローチャート : 代替処理 19"/>
                <wp:cNvGraphicFramePr/>
                <a:graphic xmlns:a="http://schemas.openxmlformats.org/drawingml/2006/main">
                  <a:graphicData uri="http://schemas.microsoft.com/office/word/2010/wordprocessingShape">
                    <wps:wsp>
                      <wps:cNvSpPr/>
                      <wps:spPr>
                        <a:xfrm>
                          <a:off x="0" y="0"/>
                          <a:ext cx="3995420" cy="287655"/>
                        </a:xfrm>
                        <a:prstGeom prst="flowChartAlternateProcess">
                          <a:avLst/>
                        </a:prstGeom>
                        <a:solidFill>
                          <a:sysClr val="window" lastClr="FFFFFF"/>
                        </a:solidFill>
                        <a:ln w="6350" cap="flat" cmpd="sng" algn="ctr">
                          <a:solidFill>
                            <a:sysClr val="windowText" lastClr="000000"/>
                          </a:solidFill>
                          <a:prstDash val="solid"/>
                        </a:ln>
                        <a:effectLst/>
                      </wps:spPr>
                      <wps:txbx>
                        <w:txbxContent>
                          <w:p w:rsidR="00A352EA" w:rsidRPr="00BA589E" w:rsidRDefault="00A352EA" w:rsidP="00A352EA">
                            <w:pPr>
                              <w:spacing w:line="280" w:lineRule="exact"/>
                              <w:jc w:val="left"/>
                              <w:rPr>
                                <w:rFonts w:hAnsiTheme="majorEastAsia"/>
                                <w:b/>
                              </w:rPr>
                            </w:pPr>
                            <w:r w:rsidRPr="00BA589E">
                              <w:rPr>
                                <w:rFonts w:hAnsiTheme="majorEastAsia" w:hint="eastAsia"/>
                                <w:b/>
                              </w:rPr>
                              <w:t>Ⅰ 長時間労働抑制策・年次有給休暇取得促進策等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9" o:spid="_x0000_s1038" type="#_x0000_t176" style="position:absolute;left:0;text-align:left;margin-left:7.85pt;margin-top:6.85pt;width:314.6pt;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" fillcolor="window" strokecolor="windowText" strokeweight=".5pt">
                <v:textbox>
                  <w:txbxContent>
                    <w:p w:rsidR="00A352EA" w:rsidRPr="00BA589E" w:rsidRDefault="00A352EA" w:rsidP="00A352EA">
                      <w:pPr>
                        <w:spacing w:line="280" w:lineRule="exact"/>
                        <w:jc w:val="left"/>
                        <w:rPr>
                          <w:rFonts w:hAnsiTheme="majorEastAsia"/>
                          <w:b/>
                        </w:rPr>
                      </w:pPr>
                      <w:r w:rsidRPr="00BA589E">
                        <w:rPr>
                          <w:rFonts w:hAnsiTheme="majorEastAsia" w:hint="eastAsia"/>
                          <w:b/>
                        </w:rPr>
                        <w:t>Ⅰ 長時間労働抑制策・年次有給休暇取得促進策等</w:t>
                      </w:r>
                    </w:p>
                  </w:txbxContent>
                </v:textbox>
              </v:shape>
            </w:pict>
          </mc:Fallback>
        </mc:AlternateContent>
      </w:r>
    </w:p>
    <w:p w:rsidR="005A00A3" w:rsidRDefault="0027141F" w:rsidP="00BA589E">
      <w:pPr>
        <w:spacing w:line="28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89984" behindDoc="0" locked="0" layoutInCell="1" allowOverlap="1" wp14:anchorId="6B6A3327" wp14:editId="64394EA9">
                <wp:simplePos x="0" y="0"/>
                <wp:positionH relativeFrom="column">
                  <wp:posOffset>-167005</wp:posOffset>
                </wp:positionH>
                <wp:positionV relativeFrom="paragraph">
                  <wp:posOffset>48895</wp:posOffset>
                </wp:positionV>
                <wp:extent cx="6038850" cy="3276000"/>
                <wp:effectExtent l="0" t="0" r="19050" b="19685"/>
                <wp:wrapNone/>
                <wp:docPr id="15" name="フローチャート : 代替処理 15"/>
                <wp:cNvGraphicFramePr/>
                <a:graphic xmlns:a="http://schemas.openxmlformats.org/drawingml/2006/main">
                  <a:graphicData uri="http://schemas.microsoft.com/office/word/2010/wordprocessingShape">
                    <wps:wsp>
                      <wps:cNvSpPr/>
                      <wps:spPr>
                        <a:xfrm>
                          <a:off x="0" y="0"/>
                          <a:ext cx="6038850" cy="3276000"/>
                        </a:xfrm>
                        <a:prstGeom prst="flowChartAlternateProcess">
                          <a:avLst/>
                        </a:prstGeom>
                        <a:ln/>
                      </wps:spPr>
                      <wps:style>
                        <a:lnRef idx="2">
                          <a:schemeClr val="dk1"/>
                        </a:lnRef>
                        <a:fillRef idx="1">
                          <a:schemeClr val="lt1"/>
                        </a:fillRef>
                        <a:effectRef idx="0">
                          <a:schemeClr val="dk1"/>
                        </a:effectRef>
                        <a:fontRef idx="minor">
                          <a:schemeClr val="dk1"/>
                        </a:fontRef>
                      </wps:style>
                      <wps:txbx>
                        <w:txbxContent>
                          <w:p w:rsidR="00DB193C" w:rsidRPr="00976510" w:rsidRDefault="00976510" w:rsidP="00BA589E">
                            <w:pPr>
                              <w:spacing w:line="280" w:lineRule="exact"/>
                              <w:jc w:val="left"/>
                              <w:rPr>
                                <w:rFonts w:ascii="ＭＳ ゴシック" w:eastAsia="ＭＳ ゴシック" w:hAnsi="ＭＳ ゴシック"/>
                                <w:u w:val="single"/>
                              </w:rPr>
                            </w:pPr>
                            <w:r w:rsidRPr="00976510">
                              <w:rPr>
                                <w:rFonts w:ascii="ＭＳ ゴシック" w:eastAsia="ＭＳ ゴシック" w:hAnsi="ＭＳ ゴシック" w:hint="eastAsia"/>
                              </w:rPr>
                              <w:t>（</w:t>
                            </w:r>
                            <w:r w:rsidR="00DB193C" w:rsidRPr="00976510">
                              <w:rPr>
                                <w:rFonts w:ascii="ＭＳ ゴシック" w:eastAsia="ＭＳ ゴシック" w:hAnsi="ＭＳ ゴシック" w:hint="eastAsia"/>
                              </w:rPr>
                              <w:t>１</w:t>
                            </w:r>
                            <w:r w:rsidRPr="00976510">
                              <w:rPr>
                                <w:rFonts w:ascii="ＭＳ ゴシック" w:eastAsia="ＭＳ ゴシック" w:hAnsi="ＭＳ ゴシック" w:hint="eastAsia"/>
                              </w:rPr>
                              <w:t>）</w:t>
                            </w:r>
                            <w:r w:rsidR="00DB193C" w:rsidRPr="00976510">
                              <w:rPr>
                                <w:rFonts w:ascii="ＭＳ ゴシック" w:eastAsia="ＭＳ ゴシック" w:hAnsi="ＭＳ ゴシック" w:hint="eastAsia"/>
                                <w:u w:val="single"/>
                              </w:rPr>
                              <w:t>中小企業における月60時間超の時間外労働への割増賃金率の適用猶予廃止</w:t>
                            </w:r>
                          </w:p>
                          <w:p w:rsidR="00DB193C" w:rsidRPr="004B2915" w:rsidRDefault="00DB193C" w:rsidP="00BA589E">
                            <w:pPr>
                              <w:spacing w:line="280" w:lineRule="exact"/>
                              <w:ind w:leftChars="100" w:left="240" w:firstLineChars="100" w:firstLine="220"/>
                              <w:jc w:val="left"/>
                              <w:rPr>
                                <w:rFonts w:ascii="ＭＳ ゴシック" w:eastAsia="ＭＳ ゴシック" w:hAnsi="ＭＳ ゴシック"/>
                                <w:sz w:val="22"/>
                              </w:rPr>
                            </w:pPr>
                            <w:r w:rsidRPr="004B2915">
                              <w:rPr>
                                <w:rFonts w:asciiTheme="minorEastAsia" w:eastAsiaTheme="minorEastAsia" w:hAnsiTheme="minorEastAsia" w:hint="eastAsia"/>
                                <w:sz w:val="22"/>
                              </w:rPr>
                              <w:t>月60時間を超える時間外労働に関する割増賃金率（50％以上）について、中小企業への猶予措置を廃止する。(平成31年４月１日施行)</w:t>
                            </w:r>
                          </w:p>
                          <w:p w:rsidR="00DB193C" w:rsidRPr="003E7FE9" w:rsidRDefault="00976510" w:rsidP="00BA589E">
                            <w:pPr>
                              <w:spacing w:line="280" w:lineRule="exact"/>
                              <w:jc w:val="left"/>
                              <w:rPr>
                                <w:rFonts w:ascii="ＭＳ ゴシック" w:eastAsia="ＭＳ ゴシック" w:hAnsi="ＭＳ ゴシック"/>
                              </w:rPr>
                            </w:pPr>
                            <w:r>
                              <w:rPr>
                                <w:rFonts w:ascii="ＭＳ ゴシック" w:eastAsia="ＭＳ ゴシック" w:hAnsi="ＭＳ ゴシック" w:hint="eastAsia"/>
                              </w:rPr>
                              <w:t>（２）</w:t>
                            </w:r>
                            <w:r w:rsidR="00A352EA" w:rsidRPr="00976510">
                              <w:rPr>
                                <w:rFonts w:ascii="ＭＳ ゴシック" w:eastAsia="ＭＳ ゴシック" w:hAnsi="ＭＳ ゴシック" w:hint="eastAsia"/>
                                <w:u w:val="single"/>
                              </w:rPr>
                              <w:t>著しい長時間労働</w:t>
                            </w:r>
                            <w:r w:rsidR="00DB193C" w:rsidRPr="00976510">
                              <w:rPr>
                                <w:rFonts w:ascii="ＭＳ ゴシック" w:eastAsia="ＭＳ ゴシック" w:hAnsi="ＭＳ ゴシック" w:hint="eastAsia"/>
                                <w:u w:val="single"/>
                              </w:rPr>
                              <w:t>に対する</w:t>
                            </w:r>
                            <w:r w:rsidR="00A352EA" w:rsidRPr="00976510">
                              <w:rPr>
                                <w:rFonts w:ascii="ＭＳ ゴシック" w:eastAsia="ＭＳ ゴシック" w:hAnsi="ＭＳ ゴシック" w:hint="eastAsia"/>
                                <w:u w:val="single"/>
                              </w:rPr>
                              <w:t>助言</w:t>
                            </w:r>
                            <w:r w:rsidR="00DB193C" w:rsidRPr="00976510">
                              <w:rPr>
                                <w:rFonts w:ascii="ＭＳ ゴシック" w:eastAsia="ＭＳ ゴシック" w:hAnsi="ＭＳ ゴシック" w:hint="eastAsia"/>
                                <w:u w:val="single"/>
                              </w:rPr>
                              <w:t>指導</w:t>
                            </w:r>
                            <w:r w:rsidR="00A352EA" w:rsidRPr="00976510">
                              <w:rPr>
                                <w:rFonts w:ascii="ＭＳ ゴシック" w:eastAsia="ＭＳ ゴシック" w:hAnsi="ＭＳ ゴシック" w:hint="eastAsia"/>
                                <w:u w:val="single"/>
                              </w:rPr>
                              <w:t>を</w:t>
                            </w:r>
                            <w:r w:rsidR="00DB193C" w:rsidRPr="00976510">
                              <w:rPr>
                                <w:rFonts w:ascii="ＭＳ ゴシック" w:eastAsia="ＭＳ ゴシック" w:hAnsi="ＭＳ ゴシック" w:hint="eastAsia"/>
                                <w:u w:val="single"/>
                              </w:rPr>
                              <w:t>強化</w:t>
                            </w:r>
                            <w:r w:rsidR="00A352EA" w:rsidRPr="00976510">
                              <w:rPr>
                                <w:rFonts w:ascii="ＭＳ ゴシック" w:eastAsia="ＭＳ ゴシック" w:hAnsi="ＭＳ ゴシック" w:hint="eastAsia"/>
                                <w:u w:val="single"/>
                              </w:rPr>
                              <w:t>するための規定の新設</w:t>
                            </w:r>
                          </w:p>
                          <w:p w:rsidR="00DB193C" w:rsidRPr="004B2915" w:rsidRDefault="00DB193C" w:rsidP="00BA589E">
                            <w:pPr>
                              <w:spacing w:line="280" w:lineRule="exact"/>
                              <w:ind w:leftChars="100" w:left="240" w:firstLineChars="100" w:firstLine="220"/>
                              <w:jc w:val="left"/>
                              <w:rPr>
                                <w:rFonts w:asciiTheme="minorEastAsia" w:eastAsiaTheme="minorEastAsia" w:hAnsiTheme="minorEastAsia"/>
                                <w:sz w:val="22"/>
                              </w:rPr>
                            </w:pPr>
                            <w:r w:rsidRPr="004B2915">
                              <w:rPr>
                                <w:rFonts w:asciiTheme="minorEastAsia" w:eastAsiaTheme="minorEastAsia" w:hAnsiTheme="minorEastAsia" w:hint="eastAsia"/>
                                <w:sz w:val="22"/>
                              </w:rPr>
                              <w:t>時間外労働に関する行政官庁の助言指導に当たり、「労働者の健康が確保されるよう特に配慮しなければならない」旨を規定する。</w:t>
                            </w:r>
                          </w:p>
                          <w:p w:rsidR="00DB193C" w:rsidRPr="003E7FE9" w:rsidRDefault="00976510" w:rsidP="00BA589E">
                            <w:pPr>
                              <w:spacing w:line="280" w:lineRule="exact"/>
                              <w:jc w:val="left"/>
                              <w:rPr>
                                <w:rFonts w:ascii="ＭＳ ゴシック" w:eastAsia="ＭＳ ゴシック" w:hAnsi="ＭＳ ゴシック"/>
                              </w:rPr>
                            </w:pPr>
                            <w:r>
                              <w:rPr>
                                <w:rFonts w:ascii="ＭＳ ゴシック" w:eastAsia="ＭＳ ゴシック" w:hAnsi="ＭＳ ゴシック" w:hint="eastAsia"/>
                              </w:rPr>
                              <w:t>（３）</w:t>
                            </w:r>
                            <w:r w:rsidR="00A352EA" w:rsidRPr="00976510">
                              <w:rPr>
                                <w:rFonts w:ascii="ＭＳ ゴシック" w:eastAsia="ＭＳ ゴシック" w:hAnsi="ＭＳ ゴシック" w:hint="eastAsia"/>
                                <w:u w:val="single"/>
                              </w:rPr>
                              <w:t>一定日数の</w:t>
                            </w:r>
                            <w:r w:rsidR="00DB193C" w:rsidRPr="00976510">
                              <w:rPr>
                                <w:rFonts w:ascii="ＭＳ ゴシック" w:eastAsia="ＭＳ ゴシック" w:hAnsi="ＭＳ ゴシック" w:hint="eastAsia"/>
                                <w:u w:val="single"/>
                              </w:rPr>
                              <w:t>年次有給休暇の取得促進</w:t>
                            </w:r>
                          </w:p>
                          <w:p w:rsidR="00BA589E" w:rsidRDefault="00DB193C" w:rsidP="00BA589E">
                            <w:pPr>
                              <w:spacing w:line="280" w:lineRule="exact"/>
                              <w:ind w:leftChars="100" w:left="240" w:firstLineChars="100" w:firstLine="220"/>
                              <w:rPr>
                                <w:rFonts w:asciiTheme="minorEastAsia" w:eastAsiaTheme="minorEastAsia" w:hAnsiTheme="minorEastAsia"/>
                                <w:sz w:val="22"/>
                              </w:rPr>
                            </w:pPr>
                            <w:r w:rsidRPr="004B2915">
                              <w:rPr>
                                <w:rFonts w:asciiTheme="minorEastAsia" w:eastAsiaTheme="minorEastAsia" w:hAnsiTheme="minorEastAsia" w:hint="eastAsia"/>
                                <w:sz w:val="22"/>
                              </w:rPr>
                              <w:t>使用者は、年10日以上の年次有給休暇が付与される労働者に対し、そのうちの５日について、毎年、時季を指定して与えなければならないこととする。ただし、労働者の時季指定や計画的付与により取得された年次有給休暇の日数分については時季の指定は要しないこととする。</w:t>
                            </w:r>
                          </w:p>
                          <w:p w:rsidR="00BA589E" w:rsidRPr="003E7FE9" w:rsidRDefault="00976510" w:rsidP="00BA589E">
                            <w:pPr>
                              <w:spacing w:line="280" w:lineRule="exact"/>
                              <w:rPr>
                                <w:rFonts w:ascii="ＭＳ ゴシック" w:eastAsia="ＭＳ ゴシック" w:hAnsi="ＭＳ ゴシック"/>
                              </w:rPr>
                            </w:pPr>
                            <w:r>
                              <w:rPr>
                                <w:rFonts w:ascii="ＭＳ ゴシック" w:eastAsia="ＭＳ ゴシック" w:hAnsi="ＭＳ ゴシック" w:hint="eastAsia"/>
                              </w:rPr>
                              <w:t>（４）</w:t>
                            </w:r>
                            <w:r w:rsidR="00BA589E" w:rsidRPr="00976510">
                              <w:rPr>
                                <w:rFonts w:ascii="ＭＳ ゴシック" w:eastAsia="ＭＳ ゴシック" w:hAnsi="ＭＳ ゴシック" w:hint="eastAsia"/>
                                <w:u w:val="single"/>
                              </w:rPr>
                              <w:t>企業単位での労使の自主的な取組の促進</w:t>
                            </w:r>
                          </w:p>
                          <w:p w:rsidR="00BA589E" w:rsidRPr="0035377E" w:rsidRDefault="00BA589E" w:rsidP="00BA589E">
                            <w:pPr>
                              <w:spacing w:line="280" w:lineRule="exact"/>
                              <w:ind w:leftChars="100" w:left="240" w:firstLineChars="100" w:firstLine="220"/>
                              <w:rPr>
                                <w:rFonts w:asciiTheme="minorEastAsia" w:eastAsiaTheme="minorEastAsia" w:hAnsiTheme="minorEastAsia"/>
                                <w:sz w:val="22"/>
                              </w:rPr>
                            </w:pPr>
                            <w:r w:rsidRPr="0035377E">
                              <w:rPr>
                                <w:rFonts w:asciiTheme="minorEastAsia" w:eastAsiaTheme="minorEastAsia" w:hAnsiTheme="minorEastAsia" w:hint="eastAsia"/>
                                <w:sz w:val="22"/>
                              </w:rPr>
                              <w:t>企業単位での労働時間等の設定改善に関する労使の取組を促進するため、企業全体を通じて設置する労働時間等設定改善企業委員会の決議をもって、年次有給休暇の計画的付与等に関する労使協定に代えることができることとする（労働時間等の設定の改善に関する特別措置法の改正）。</w:t>
                            </w:r>
                          </w:p>
                          <w:p w:rsidR="0027141F" w:rsidRPr="00A352EA" w:rsidRDefault="0027141F" w:rsidP="00A352EA">
                            <w:pPr>
                              <w:spacing w:line="280" w:lineRule="exact"/>
                              <w:ind w:leftChars="100" w:left="240" w:firstLineChars="100" w:firstLine="220"/>
                              <w:jc w:val="left"/>
                              <w:rPr>
                                <w:rFonts w:asciiTheme="minorEastAsia" w:eastAsiaTheme="minorEastAsia" w:hAnsiTheme="min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15" o:spid="_x0000_s1039" type="#_x0000_t176" style="position:absolute;left:0;text-align:left;margin-left:-13.15pt;margin-top:3.85pt;width:475.5pt;height:257.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" fillcolor="white [3201]" strokecolor="black [3200]" strokeweight="2pt">
                <v:textbox>
                  <w:txbxContent>
                    <w:p w:rsidR="00DB193C" w:rsidRPr="00976510" w:rsidRDefault="00976510" w:rsidP="00BA589E">
                      <w:pPr>
                        <w:spacing w:line="280" w:lineRule="exact"/>
                        <w:jc w:val="left"/>
                        <w:rPr>
                          <w:rFonts w:ascii="ＭＳ ゴシック" w:eastAsia="ＭＳ ゴシック" w:hAnsi="ＭＳ ゴシック"/>
                          <w:u w:val="single"/>
                        </w:rPr>
                      </w:pPr>
                      <w:r w:rsidRPr="00976510">
                        <w:rPr>
                          <w:rFonts w:ascii="ＭＳ ゴシック" w:eastAsia="ＭＳ ゴシック" w:hAnsi="ＭＳ ゴシック" w:hint="eastAsia"/>
                        </w:rPr>
                        <w:t>（</w:t>
                      </w:r>
                      <w:r w:rsidR="00DB193C" w:rsidRPr="00976510">
                        <w:rPr>
                          <w:rFonts w:ascii="ＭＳ ゴシック" w:eastAsia="ＭＳ ゴシック" w:hAnsi="ＭＳ ゴシック" w:hint="eastAsia"/>
                        </w:rPr>
                        <w:t>１</w:t>
                      </w:r>
                      <w:r w:rsidRPr="00976510">
                        <w:rPr>
                          <w:rFonts w:ascii="ＭＳ ゴシック" w:eastAsia="ＭＳ ゴシック" w:hAnsi="ＭＳ ゴシック" w:hint="eastAsia"/>
                        </w:rPr>
                        <w:t>）</w:t>
                      </w:r>
                      <w:r w:rsidR="00DB193C" w:rsidRPr="00976510">
                        <w:rPr>
                          <w:rFonts w:ascii="ＭＳ ゴシック" w:eastAsia="ＭＳ ゴシック" w:hAnsi="ＭＳ ゴシック" w:hint="eastAsia"/>
                          <w:u w:val="single"/>
                        </w:rPr>
                        <w:t>中小企業における月60時間超の時間外労働への割増賃金率の適用猶予廃止</w:t>
                      </w:r>
                    </w:p>
                    <w:p w:rsidR="00DB193C" w:rsidRPr="004B2915" w:rsidRDefault="00DB193C" w:rsidP="00BA589E">
                      <w:pPr>
                        <w:spacing w:line="280" w:lineRule="exact"/>
                        <w:ind w:leftChars="100" w:left="240" w:firstLineChars="100" w:firstLine="220"/>
                        <w:jc w:val="left"/>
                        <w:rPr>
                          <w:rFonts w:ascii="ＭＳ ゴシック" w:eastAsia="ＭＳ ゴシック" w:hAnsi="ＭＳ ゴシック"/>
                          <w:sz w:val="22"/>
                        </w:rPr>
                      </w:pPr>
                      <w:r w:rsidRPr="004B2915">
                        <w:rPr>
                          <w:rFonts w:asciiTheme="minorEastAsia" w:eastAsiaTheme="minorEastAsia" w:hAnsiTheme="minorEastAsia" w:hint="eastAsia"/>
                          <w:sz w:val="22"/>
                        </w:rPr>
                        <w:t>月60時間を超える時間外労働に関する割増賃金率（50％以上）について、中小企業への猶予措置を廃止する。(平成31年４月１日施行)</w:t>
                      </w:r>
                    </w:p>
                    <w:p w:rsidR="00DB193C" w:rsidRPr="003E7FE9" w:rsidRDefault="00976510" w:rsidP="00BA589E">
                      <w:pPr>
                        <w:spacing w:line="280" w:lineRule="exact"/>
                        <w:jc w:val="left"/>
                        <w:rPr>
                          <w:rFonts w:ascii="ＭＳ ゴシック" w:eastAsia="ＭＳ ゴシック" w:hAnsi="ＭＳ ゴシック"/>
                        </w:rPr>
                      </w:pPr>
                      <w:r>
                        <w:rPr>
                          <w:rFonts w:ascii="ＭＳ ゴシック" w:eastAsia="ＭＳ ゴシック" w:hAnsi="ＭＳ ゴシック" w:hint="eastAsia"/>
                        </w:rPr>
                        <w:t>（２）</w:t>
                      </w:r>
                      <w:r w:rsidR="00A352EA" w:rsidRPr="00976510">
                        <w:rPr>
                          <w:rFonts w:ascii="ＭＳ ゴシック" w:eastAsia="ＭＳ ゴシック" w:hAnsi="ＭＳ ゴシック" w:hint="eastAsia"/>
                          <w:u w:val="single"/>
                        </w:rPr>
                        <w:t>著しい長時間労働</w:t>
                      </w:r>
                      <w:r w:rsidR="00DB193C" w:rsidRPr="00976510">
                        <w:rPr>
                          <w:rFonts w:ascii="ＭＳ ゴシック" w:eastAsia="ＭＳ ゴシック" w:hAnsi="ＭＳ ゴシック" w:hint="eastAsia"/>
                          <w:u w:val="single"/>
                        </w:rPr>
                        <w:t>に対する</w:t>
                      </w:r>
                      <w:r w:rsidR="00A352EA" w:rsidRPr="00976510">
                        <w:rPr>
                          <w:rFonts w:ascii="ＭＳ ゴシック" w:eastAsia="ＭＳ ゴシック" w:hAnsi="ＭＳ ゴシック" w:hint="eastAsia"/>
                          <w:u w:val="single"/>
                        </w:rPr>
                        <w:t>助言</w:t>
                      </w:r>
                      <w:r w:rsidR="00DB193C" w:rsidRPr="00976510">
                        <w:rPr>
                          <w:rFonts w:ascii="ＭＳ ゴシック" w:eastAsia="ＭＳ ゴシック" w:hAnsi="ＭＳ ゴシック" w:hint="eastAsia"/>
                          <w:u w:val="single"/>
                        </w:rPr>
                        <w:t>指導</w:t>
                      </w:r>
                      <w:r w:rsidR="00A352EA" w:rsidRPr="00976510">
                        <w:rPr>
                          <w:rFonts w:ascii="ＭＳ ゴシック" w:eastAsia="ＭＳ ゴシック" w:hAnsi="ＭＳ ゴシック" w:hint="eastAsia"/>
                          <w:u w:val="single"/>
                        </w:rPr>
                        <w:t>を</w:t>
                      </w:r>
                      <w:r w:rsidR="00DB193C" w:rsidRPr="00976510">
                        <w:rPr>
                          <w:rFonts w:ascii="ＭＳ ゴシック" w:eastAsia="ＭＳ ゴシック" w:hAnsi="ＭＳ ゴシック" w:hint="eastAsia"/>
                          <w:u w:val="single"/>
                        </w:rPr>
                        <w:t>強化</w:t>
                      </w:r>
                      <w:r w:rsidR="00A352EA" w:rsidRPr="00976510">
                        <w:rPr>
                          <w:rFonts w:ascii="ＭＳ ゴシック" w:eastAsia="ＭＳ ゴシック" w:hAnsi="ＭＳ ゴシック" w:hint="eastAsia"/>
                          <w:u w:val="single"/>
                        </w:rPr>
                        <w:t>するための規定の新設</w:t>
                      </w:r>
                    </w:p>
                    <w:p w:rsidR="00DB193C" w:rsidRPr="004B2915" w:rsidRDefault="00DB193C" w:rsidP="00BA589E">
                      <w:pPr>
                        <w:spacing w:line="280" w:lineRule="exact"/>
                        <w:ind w:leftChars="100" w:left="240" w:firstLineChars="100" w:firstLine="220"/>
                        <w:jc w:val="left"/>
                        <w:rPr>
                          <w:rFonts w:asciiTheme="minorEastAsia" w:eastAsiaTheme="minorEastAsia" w:hAnsiTheme="minorEastAsia"/>
                          <w:sz w:val="22"/>
                        </w:rPr>
                      </w:pPr>
                      <w:r w:rsidRPr="004B2915">
                        <w:rPr>
                          <w:rFonts w:asciiTheme="minorEastAsia" w:eastAsiaTheme="minorEastAsia" w:hAnsiTheme="minorEastAsia" w:hint="eastAsia"/>
                          <w:sz w:val="22"/>
                        </w:rPr>
                        <w:t>時間外労働に関する行政官庁の助言指導に当たり、「労働者の健康が確保されるよう特に配慮しなければならない」旨を規定する。</w:t>
                      </w:r>
                    </w:p>
                    <w:p w:rsidR="00DB193C" w:rsidRPr="003E7FE9" w:rsidRDefault="00976510" w:rsidP="00BA589E">
                      <w:pPr>
                        <w:spacing w:line="280" w:lineRule="exact"/>
                        <w:jc w:val="left"/>
                        <w:rPr>
                          <w:rFonts w:ascii="ＭＳ ゴシック" w:eastAsia="ＭＳ ゴシック" w:hAnsi="ＭＳ ゴシック"/>
                        </w:rPr>
                      </w:pPr>
                      <w:r>
                        <w:rPr>
                          <w:rFonts w:ascii="ＭＳ ゴシック" w:eastAsia="ＭＳ ゴシック" w:hAnsi="ＭＳ ゴシック" w:hint="eastAsia"/>
                        </w:rPr>
                        <w:t>（３）</w:t>
                      </w:r>
                      <w:r w:rsidR="00A352EA" w:rsidRPr="00976510">
                        <w:rPr>
                          <w:rFonts w:ascii="ＭＳ ゴシック" w:eastAsia="ＭＳ ゴシック" w:hAnsi="ＭＳ ゴシック" w:hint="eastAsia"/>
                          <w:u w:val="single"/>
                        </w:rPr>
                        <w:t>一定日数の</w:t>
                      </w:r>
                      <w:r w:rsidR="00DB193C" w:rsidRPr="00976510">
                        <w:rPr>
                          <w:rFonts w:ascii="ＭＳ ゴシック" w:eastAsia="ＭＳ ゴシック" w:hAnsi="ＭＳ ゴシック" w:hint="eastAsia"/>
                          <w:u w:val="single"/>
                        </w:rPr>
                        <w:t>年次有給休暇の取得促進</w:t>
                      </w:r>
                    </w:p>
                    <w:p w:rsidR="00BA589E" w:rsidRDefault="00DB193C" w:rsidP="00BA589E">
                      <w:pPr>
                        <w:spacing w:line="280" w:lineRule="exact"/>
                        <w:ind w:leftChars="100" w:left="240" w:firstLineChars="100" w:firstLine="220"/>
                        <w:rPr>
                          <w:rFonts w:asciiTheme="minorEastAsia" w:eastAsiaTheme="minorEastAsia" w:hAnsiTheme="minorEastAsia"/>
                          <w:sz w:val="22"/>
                        </w:rPr>
                      </w:pPr>
                      <w:r w:rsidRPr="004B2915">
                        <w:rPr>
                          <w:rFonts w:asciiTheme="minorEastAsia" w:eastAsiaTheme="minorEastAsia" w:hAnsiTheme="minorEastAsia" w:hint="eastAsia"/>
                          <w:sz w:val="22"/>
                        </w:rPr>
                        <w:t>使用者は、年10日以上の年次有給休暇が付与される労働者に対し、そのうちの５日について、毎年、時季を指定して与えなければならないこととする。ただし、労働者の時季指定や計画的付与により取得された年次有給休暇の日数分については時季の指定は要しないこととする。</w:t>
                      </w:r>
                    </w:p>
                    <w:p w:rsidR="00BA589E" w:rsidRPr="003E7FE9" w:rsidRDefault="00976510" w:rsidP="00BA589E">
                      <w:pPr>
                        <w:spacing w:line="280" w:lineRule="exact"/>
                        <w:rPr>
                          <w:rFonts w:ascii="ＭＳ ゴシック" w:eastAsia="ＭＳ ゴシック" w:hAnsi="ＭＳ ゴシック"/>
                        </w:rPr>
                      </w:pPr>
                      <w:r>
                        <w:rPr>
                          <w:rFonts w:ascii="ＭＳ ゴシック" w:eastAsia="ＭＳ ゴシック" w:hAnsi="ＭＳ ゴシック" w:hint="eastAsia"/>
                        </w:rPr>
                        <w:t>（４）</w:t>
                      </w:r>
                      <w:r w:rsidR="00BA589E" w:rsidRPr="00976510">
                        <w:rPr>
                          <w:rFonts w:ascii="ＭＳ ゴシック" w:eastAsia="ＭＳ ゴシック" w:hAnsi="ＭＳ ゴシック" w:hint="eastAsia"/>
                          <w:u w:val="single"/>
                        </w:rPr>
                        <w:t>企業単位での労使の自主的な取組の促進</w:t>
                      </w:r>
                    </w:p>
                    <w:p w:rsidR="00BA589E" w:rsidRPr="0035377E" w:rsidRDefault="00BA589E" w:rsidP="00BA589E">
                      <w:pPr>
                        <w:spacing w:line="280" w:lineRule="exact"/>
                        <w:ind w:leftChars="100" w:left="240" w:firstLineChars="100" w:firstLine="220"/>
                        <w:rPr>
                          <w:rFonts w:asciiTheme="minorEastAsia" w:eastAsiaTheme="minorEastAsia" w:hAnsiTheme="minorEastAsia"/>
                          <w:sz w:val="22"/>
                        </w:rPr>
                      </w:pPr>
                      <w:r w:rsidRPr="0035377E">
                        <w:rPr>
                          <w:rFonts w:asciiTheme="minorEastAsia" w:eastAsiaTheme="minorEastAsia" w:hAnsiTheme="minorEastAsia" w:hint="eastAsia"/>
                          <w:sz w:val="22"/>
                        </w:rPr>
                        <w:t>企業単位での労働時間等の設定改善に関する労使の取組を促進するため、企業全体を通じて設置する労働時間等設定改善企業委員会の決議をもって、年次有給休暇の計画的付与等に関する労使協定に代えることができることとする（労働時間等の設定の改善に関する特別措置法の改正）。</w:t>
                      </w:r>
                    </w:p>
                    <w:p w:rsidR="0027141F" w:rsidRPr="00A352EA" w:rsidRDefault="0027141F" w:rsidP="00A352EA">
                      <w:pPr>
                        <w:spacing w:line="280" w:lineRule="exact"/>
                        <w:ind w:leftChars="100" w:left="240" w:firstLineChars="100" w:firstLine="220"/>
                        <w:jc w:val="left"/>
                        <w:rPr>
                          <w:rFonts w:asciiTheme="minorEastAsia" w:eastAsiaTheme="minorEastAsia" w:hAnsiTheme="minorEastAsia"/>
                          <w:sz w:val="22"/>
                        </w:rPr>
                      </w:pPr>
                    </w:p>
                  </w:txbxContent>
                </v:textbox>
              </v:shape>
            </w:pict>
          </mc:Fallback>
        </mc:AlternateContent>
      </w:r>
    </w:p>
    <w:p w:rsidR="005A00A3" w:rsidRDefault="005A00A3" w:rsidP="00BA589E">
      <w:pPr>
        <w:spacing w:line="280" w:lineRule="exact"/>
        <w:rPr>
          <w:rFonts w:ascii="ＭＳ ゴシック" w:eastAsia="ＭＳ ゴシック" w:hAnsi="ＭＳ ゴシック"/>
        </w:rPr>
      </w:pPr>
    </w:p>
    <w:p w:rsidR="005A00A3" w:rsidRDefault="005A00A3" w:rsidP="00BA589E">
      <w:pPr>
        <w:spacing w:line="280" w:lineRule="exact"/>
        <w:rPr>
          <w:rFonts w:ascii="ＭＳ ゴシック" w:eastAsia="ＭＳ ゴシック" w:hAnsi="ＭＳ ゴシック"/>
        </w:rPr>
      </w:pPr>
    </w:p>
    <w:p w:rsidR="005A00A3" w:rsidRDefault="005A00A3" w:rsidP="00BA589E">
      <w:pPr>
        <w:spacing w:line="280" w:lineRule="exact"/>
        <w:rPr>
          <w:rFonts w:ascii="ＭＳ ゴシック" w:eastAsia="ＭＳ ゴシック" w:hAnsi="ＭＳ ゴシック"/>
        </w:rPr>
      </w:pPr>
    </w:p>
    <w:p w:rsidR="005A00A3" w:rsidRDefault="005A00A3" w:rsidP="00BA589E">
      <w:pPr>
        <w:spacing w:line="280" w:lineRule="exact"/>
        <w:rPr>
          <w:rFonts w:ascii="ＭＳ ゴシック" w:eastAsia="ＭＳ ゴシック" w:hAnsi="ＭＳ ゴシック"/>
        </w:rPr>
      </w:pPr>
    </w:p>
    <w:p w:rsidR="005A00A3" w:rsidRDefault="005A00A3" w:rsidP="00BA589E">
      <w:pPr>
        <w:spacing w:line="280" w:lineRule="exact"/>
        <w:rPr>
          <w:rFonts w:ascii="ＭＳ ゴシック" w:eastAsia="ＭＳ ゴシック" w:hAnsi="ＭＳ ゴシック"/>
        </w:rPr>
      </w:pPr>
    </w:p>
    <w:p w:rsidR="005A00A3" w:rsidRDefault="005A00A3" w:rsidP="00BA589E">
      <w:pPr>
        <w:spacing w:line="280" w:lineRule="exact"/>
        <w:rPr>
          <w:rFonts w:ascii="ＭＳ ゴシック" w:eastAsia="ＭＳ ゴシック" w:hAnsi="ＭＳ ゴシック"/>
        </w:rPr>
      </w:pPr>
    </w:p>
    <w:p w:rsidR="00DB193C" w:rsidRDefault="00DB193C" w:rsidP="00BA589E">
      <w:pPr>
        <w:spacing w:line="280" w:lineRule="exact"/>
        <w:rPr>
          <w:rFonts w:ascii="ＭＳ ゴシック" w:eastAsia="ＭＳ ゴシック" w:hAnsi="ＭＳ ゴシック"/>
        </w:rPr>
      </w:pPr>
    </w:p>
    <w:p w:rsidR="00DB193C" w:rsidRDefault="00DB193C" w:rsidP="00BA589E">
      <w:pPr>
        <w:spacing w:line="280" w:lineRule="exact"/>
        <w:rPr>
          <w:rFonts w:ascii="ＭＳ ゴシック" w:eastAsia="ＭＳ ゴシック" w:hAnsi="ＭＳ ゴシック"/>
        </w:rPr>
      </w:pPr>
    </w:p>
    <w:p w:rsidR="00DB193C" w:rsidRDefault="00DB193C" w:rsidP="00BA589E">
      <w:pPr>
        <w:spacing w:line="280" w:lineRule="exact"/>
        <w:rPr>
          <w:rFonts w:ascii="ＭＳ ゴシック" w:eastAsia="ＭＳ ゴシック" w:hAnsi="ＭＳ ゴシック"/>
        </w:rPr>
      </w:pPr>
    </w:p>
    <w:p w:rsidR="00DB193C" w:rsidRDefault="00DB193C" w:rsidP="00BA589E">
      <w:pPr>
        <w:spacing w:line="280" w:lineRule="exact"/>
        <w:rPr>
          <w:rFonts w:ascii="ＭＳ ゴシック" w:eastAsia="ＭＳ ゴシック" w:hAnsi="ＭＳ ゴシック"/>
        </w:rPr>
      </w:pPr>
    </w:p>
    <w:p w:rsidR="00DB193C" w:rsidRDefault="00DB193C" w:rsidP="00BA589E">
      <w:pPr>
        <w:spacing w:line="280" w:lineRule="exact"/>
        <w:rPr>
          <w:rFonts w:ascii="ＭＳ ゴシック" w:eastAsia="ＭＳ ゴシック" w:hAnsi="ＭＳ ゴシック"/>
        </w:rPr>
      </w:pPr>
    </w:p>
    <w:p w:rsidR="00DB193C" w:rsidRDefault="00DB193C" w:rsidP="00BA589E">
      <w:pPr>
        <w:spacing w:line="280" w:lineRule="exact"/>
        <w:rPr>
          <w:rFonts w:ascii="ＭＳ ゴシック" w:eastAsia="ＭＳ ゴシック" w:hAnsi="ＭＳ ゴシック"/>
        </w:rPr>
      </w:pPr>
    </w:p>
    <w:p w:rsidR="00DB193C" w:rsidRDefault="00DB193C" w:rsidP="00BA589E">
      <w:pPr>
        <w:spacing w:line="280" w:lineRule="exact"/>
        <w:rPr>
          <w:rFonts w:ascii="ＭＳ ゴシック" w:eastAsia="ＭＳ ゴシック" w:hAnsi="ＭＳ ゴシック"/>
        </w:rPr>
      </w:pPr>
    </w:p>
    <w:p w:rsidR="00DB193C" w:rsidRDefault="00DB193C" w:rsidP="00BA589E">
      <w:pPr>
        <w:spacing w:line="280" w:lineRule="exact"/>
        <w:rPr>
          <w:rFonts w:ascii="ＭＳ ゴシック" w:eastAsia="ＭＳ ゴシック" w:hAnsi="ＭＳ ゴシック"/>
        </w:rPr>
      </w:pPr>
    </w:p>
    <w:p w:rsidR="00DB193C" w:rsidRDefault="00DB193C" w:rsidP="00BA589E">
      <w:pPr>
        <w:spacing w:line="280" w:lineRule="exact"/>
        <w:rPr>
          <w:rFonts w:ascii="ＭＳ ゴシック" w:eastAsia="ＭＳ ゴシック" w:hAnsi="ＭＳ ゴシック"/>
        </w:rPr>
      </w:pPr>
    </w:p>
    <w:p w:rsidR="00DB193C" w:rsidRDefault="00DB193C" w:rsidP="00BA589E">
      <w:pPr>
        <w:spacing w:line="280" w:lineRule="exact"/>
        <w:rPr>
          <w:rFonts w:ascii="ＭＳ ゴシック" w:eastAsia="ＭＳ ゴシック" w:hAnsi="ＭＳ ゴシック"/>
        </w:rPr>
      </w:pPr>
    </w:p>
    <w:p w:rsidR="00DB193C" w:rsidRDefault="00DB193C" w:rsidP="00BA589E">
      <w:pPr>
        <w:spacing w:line="280" w:lineRule="exact"/>
        <w:rPr>
          <w:rFonts w:ascii="ＭＳ ゴシック" w:eastAsia="ＭＳ ゴシック" w:hAnsi="ＭＳ ゴシック"/>
        </w:rPr>
      </w:pPr>
    </w:p>
    <w:p w:rsidR="00DB193C" w:rsidRDefault="00DB193C" w:rsidP="00BA589E">
      <w:pPr>
        <w:spacing w:line="280" w:lineRule="exact"/>
        <w:rPr>
          <w:rFonts w:ascii="ＭＳ ゴシック" w:eastAsia="ＭＳ ゴシック" w:hAnsi="ＭＳ ゴシック"/>
        </w:rPr>
      </w:pPr>
    </w:p>
    <w:p w:rsidR="00DB193C" w:rsidRDefault="00314AEB" w:rsidP="00BA589E">
      <w:pPr>
        <w:spacing w:line="28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6128" behindDoc="0" locked="0" layoutInCell="1" allowOverlap="1" wp14:anchorId="4A28BE3B" wp14:editId="1816BBEC">
                <wp:simplePos x="0" y="0"/>
                <wp:positionH relativeFrom="column">
                  <wp:posOffset>128270</wp:posOffset>
                </wp:positionH>
                <wp:positionV relativeFrom="paragraph">
                  <wp:posOffset>42545</wp:posOffset>
                </wp:positionV>
                <wp:extent cx="2771775" cy="287655"/>
                <wp:effectExtent l="0" t="0" r="28575" b="17145"/>
                <wp:wrapNone/>
                <wp:docPr id="21" name="フローチャート : 代替処理 21"/>
                <wp:cNvGraphicFramePr/>
                <a:graphic xmlns:a="http://schemas.openxmlformats.org/drawingml/2006/main">
                  <a:graphicData uri="http://schemas.microsoft.com/office/word/2010/wordprocessingShape">
                    <wps:wsp>
                      <wps:cNvSpPr/>
                      <wps:spPr>
                        <a:xfrm>
                          <a:off x="0" y="0"/>
                          <a:ext cx="2771775" cy="287655"/>
                        </a:xfrm>
                        <a:prstGeom prst="flowChartAlternateProcess">
                          <a:avLst/>
                        </a:prstGeom>
                        <a:solidFill>
                          <a:sysClr val="window" lastClr="FFFFFF"/>
                        </a:solidFill>
                        <a:ln w="6350" cap="flat" cmpd="sng" algn="ctr">
                          <a:solidFill>
                            <a:sysClr val="windowText" lastClr="000000"/>
                          </a:solidFill>
                          <a:prstDash val="solid"/>
                        </a:ln>
                        <a:effectLst/>
                      </wps:spPr>
                      <wps:txbx>
                        <w:txbxContent>
                          <w:p w:rsidR="00BA589E" w:rsidRPr="00BA589E" w:rsidRDefault="00314AEB" w:rsidP="00BA589E">
                            <w:pPr>
                              <w:spacing w:line="280" w:lineRule="exact"/>
                              <w:jc w:val="left"/>
                              <w:rPr>
                                <w:rFonts w:hAnsiTheme="majorEastAsia"/>
                                <w:b/>
                              </w:rPr>
                            </w:pPr>
                            <w:r>
                              <w:rPr>
                                <w:rFonts w:hAnsiTheme="majorEastAsia" w:hint="eastAsia"/>
                                <w:b/>
                              </w:rPr>
                              <w:t>Ⅱ</w:t>
                            </w:r>
                            <w:r w:rsidR="00BA589E" w:rsidRPr="00BA589E">
                              <w:rPr>
                                <w:rFonts w:hAnsiTheme="majorEastAsia" w:hint="eastAsia"/>
                                <w:b/>
                              </w:rPr>
                              <w:t xml:space="preserve"> </w:t>
                            </w:r>
                            <w:r>
                              <w:rPr>
                                <w:rFonts w:hAnsiTheme="majorEastAsia" w:hint="eastAsia"/>
                                <w:b/>
                              </w:rPr>
                              <w:t>多様で柔軟な働き方の実現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21" o:spid="_x0000_s1040" type="#_x0000_t176" style="position:absolute;left:0;text-align:left;margin-left:10.1pt;margin-top:3.35pt;width:218.25pt;height:2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" fillcolor="window" strokecolor="windowText" strokeweight=".5pt">
                <v:textbox>
                  <w:txbxContent>
                    <w:p w:rsidR="00BA589E" w:rsidRPr="00BA589E" w:rsidRDefault="00314AEB" w:rsidP="00BA589E">
                      <w:pPr>
                        <w:spacing w:line="280" w:lineRule="exact"/>
                        <w:jc w:val="left"/>
                        <w:rPr>
                          <w:rFonts w:hAnsiTheme="majorEastAsia"/>
                          <w:b/>
                        </w:rPr>
                      </w:pPr>
                      <w:r>
                        <w:rPr>
                          <w:rFonts w:hAnsiTheme="majorEastAsia" w:hint="eastAsia"/>
                          <w:b/>
                        </w:rPr>
                        <w:t>Ⅱ</w:t>
                      </w:r>
                      <w:r w:rsidR="00BA589E" w:rsidRPr="00BA589E">
                        <w:rPr>
                          <w:rFonts w:hAnsiTheme="majorEastAsia" w:hint="eastAsia"/>
                          <w:b/>
                        </w:rPr>
                        <w:t xml:space="preserve"> </w:t>
                      </w:r>
                      <w:r>
                        <w:rPr>
                          <w:rFonts w:hAnsiTheme="majorEastAsia" w:hint="eastAsia"/>
                          <w:b/>
                        </w:rPr>
                        <w:t>多様で柔軟な働き方の実現</w:t>
                      </w:r>
                    </w:p>
                  </w:txbxContent>
                </v:textbox>
              </v:shape>
            </w:pict>
          </mc:Fallback>
        </mc:AlternateContent>
      </w:r>
    </w:p>
    <w:p w:rsidR="00DB193C" w:rsidRPr="00E269EF" w:rsidRDefault="00976510" w:rsidP="00BA589E">
      <w:pPr>
        <w:spacing w:line="28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14:anchorId="7702BFE4" wp14:editId="3F887AB3">
                <wp:simplePos x="0" y="0"/>
                <wp:positionH relativeFrom="column">
                  <wp:posOffset>-167005</wp:posOffset>
                </wp:positionH>
                <wp:positionV relativeFrom="paragraph">
                  <wp:posOffset>8255</wp:posOffset>
                </wp:positionV>
                <wp:extent cx="6038850" cy="3455670"/>
                <wp:effectExtent l="0" t="0" r="19050" b="11430"/>
                <wp:wrapNone/>
                <wp:docPr id="20" name="フローチャート : 代替処理 20"/>
                <wp:cNvGraphicFramePr/>
                <a:graphic xmlns:a="http://schemas.openxmlformats.org/drawingml/2006/main">
                  <a:graphicData uri="http://schemas.microsoft.com/office/word/2010/wordprocessingShape">
                    <wps:wsp>
                      <wps:cNvSpPr/>
                      <wps:spPr>
                        <a:xfrm>
                          <a:off x="0" y="0"/>
                          <a:ext cx="6038850" cy="3455670"/>
                        </a:xfrm>
                        <a:prstGeom prst="flowChartAlternateProcess">
                          <a:avLst/>
                        </a:prstGeom>
                        <a:solidFill>
                          <a:sysClr val="window" lastClr="FFFFFF"/>
                        </a:solidFill>
                        <a:ln w="25400" cap="flat" cmpd="sng" algn="ctr">
                          <a:solidFill>
                            <a:sysClr val="windowText" lastClr="000000"/>
                          </a:solidFill>
                          <a:prstDash val="solid"/>
                        </a:ln>
                        <a:effectLst/>
                      </wps:spPr>
                      <wps:txbx>
                        <w:txbxContent>
                          <w:p w:rsidR="00BA589E" w:rsidRPr="003E7FE9" w:rsidRDefault="00976510" w:rsidP="00314AEB">
                            <w:pPr>
                              <w:spacing w:line="280" w:lineRule="exact"/>
                              <w:rPr>
                                <w:rFonts w:ascii="ＭＳ ゴシック" w:eastAsia="ＭＳ ゴシック" w:hAnsi="ＭＳ ゴシック"/>
                              </w:rPr>
                            </w:pPr>
                            <w:r>
                              <w:rPr>
                                <w:rFonts w:ascii="ＭＳ ゴシック" w:eastAsia="ＭＳ ゴシック" w:hAnsi="ＭＳ ゴシック" w:hint="eastAsia"/>
                              </w:rPr>
                              <w:t>（１）</w:t>
                            </w:r>
                            <w:r w:rsidR="00BA589E" w:rsidRPr="00976510">
                              <w:rPr>
                                <w:rFonts w:ascii="ＭＳ ゴシック" w:eastAsia="ＭＳ ゴシック" w:hAnsi="ＭＳ ゴシック" w:hint="eastAsia"/>
                                <w:u w:val="single"/>
                              </w:rPr>
                              <w:t>フレックスタイム制の見直し</w:t>
                            </w:r>
                          </w:p>
                          <w:p w:rsidR="00BA589E" w:rsidRPr="0035377E" w:rsidRDefault="00BA589E" w:rsidP="00314AEB">
                            <w:pPr>
                              <w:spacing w:line="280" w:lineRule="exact"/>
                              <w:ind w:leftChars="100" w:left="240" w:firstLineChars="100" w:firstLine="220"/>
                              <w:rPr>
                                <w:rFonts w:asciiTheme="minorEastAsia" w:eastAsiaTheme="minorEastAsia" w:hAnsiTheme="minorEastAsia"/>
                                <w:sz w:val="22"/>
                              </w:rPr>
                            </w:pPr>
                            <w:r w:rsidRPr="0035377E">
                              <w:rPr>
                                <w:rFonts w:asciiTheme="minorEastAsia" w:eastAsiaTheme="minorEastAsia" w:hAnsiTheme="minorEastAsia" w:hint="eastAsia"/>
                                <w:sz w:val="22"/>
                              </w:rPr>
                              <w:t>フレックスタイム制の「清算期間」の上限を１か月から３か月に延長する。併せて、１か月当たりの労働時間が過重にならないよう、１週平均50時間を超える労働時間については、当該月における割増賃金の支払い対象とする。</w:t>
                            </w:r>
                          </w:p>
                          <w:p w:rsidR="00BA589E" w:rsidRPr="003E7FE9" w:rsidRDefault="00976510" w:rsidP="00314AEB">
                            <w:pPr>
                              <w:spacing w:line="280" w:lineRule="exact"/>
                              <w:rPr>
                                <w:rFonts w:ascii="ＭＳ ゴシック" w:eastAsia="ＭＳ ゴシック" w:hAnsi="ＭＳ ゴシック"/>
                              </w:rPr>
                            </w:pPr>
                            <w:r>
                              <w:rPr>
                                <w:rFonts w:ascii="ＭＳ ゴシック" w:eastAsia="ＭＳ ゴシック" w:hAnsi="ＭＳ ゴシック" w:hint="eastAsia"/>
                              </w:rPr>
                              <w:t>（２）</w:t>
                            </w:r>
                            <w:r w:rsidR="00BA589E" w:rsidRPr="00976510">
                              <w:rPr>
                                <w:rFonts w:ascii="ＭＳ ゴシック" w:eastAsia="ＭＳ ゴシック" w:hAnsi="ＭＳ ゴシック" w:hint="eastAsia"/>
                                <w:u w:val="single"/>
                              </w:rPr>
                              <w:t>企画業務型裁量労働制の見直し</w:t>
                            </w:r>
                          </w:p>
                          <w:p w:rsidR="00BA589E" w:rsidRPr="0035377E" w:rsidRDefault="00BA589E" w:rsidP="00314AEB">
                            <w:pPr>
                              <w:spacing w:line="280" w:lineRule="exact"/>
                              <w:ind w:leftChars="100" w:left="240" w:firstLineChars="100" w:firstLine="220"/>
                              <w:rPr>
                                <w:rFonts w:asciiTheme="minorEastAsia" w:eastAsiaTheme="minorEastAsia" w:hAnsiTheme="minorEastAsia"/>
                                <w:sz w:val="22"/>
                              </w:rPr>
                            </w:pPr>
                            <w:r w:rsidRPr="0035377E">
                              <w:rPr>
                                <w:rFonts w:asciiTheme="minorEastAsia" w:eastAsiaTheme="minorEastAsia" w:hAnsiTheme="minorEastAsia" w:hint="eastAsia"/>
                                <w:sz w:val="22"/>
                              </w:rPr>
                              <w:t>企画業務型裁量労働制の対象業務に「事業運営に関する事項について企画、立案調査及び分析を行い、その成果を活用して裁量的にPDCAを回す業務」と「課題解決型提案営業」とを追加するとともに、対象者の健康・福祉確保措置の充実等の見直しを行う。</w:t>
                            </w:r>
                          </w:p>
                          <w:p w:rsidR="00BA589E" w:rsidRPr="003E7FE9" w:rsidRDefault="00976510" w:rsidP="00314AEB">
                            <w:pPr>
                              <w:spacing w:line="280" w:lineRule="exact"/>
                              <w:rPr>
                                <w:rFonts w:ascii="ＭＳ ゴシック" w:eastAsia="ＭＳ ゴシック" w:hAnsi="ＭＳ ゴシック"/>
                              </w:rPr>
                            </w:pPr>
                            <w:r>
                              <w:rPr>
                                <w:rFonts w:ascii="ＭＳ ゴシック" w:eastAsia="ＭＳ ゴシック" w:hAnsi="ＭＳ ゴシック" w:hint="eastAsia"/>
                              </w:rPr>
                              <w:t>（３）</w:t>
                            </w:r>
                            <w:r w:rsidR="00BA589E" w:rsidRPr="00976510">
                              <w:rPr>
                                <w:rFonts w:ascii="ＭＳ ゴシック" w:eastAsia="ＭＳ ゴシック" w:hAnsi="ＭＳ ゴシック" w:hint="eastAsia"/>
                                <w:u w:val="single"/>
                              </w:rPr>
                              <w:t>特定高度専門業務・成果型労働制（高度プロフェッショナル制度）の創設</w:t>
                            </w:r>
                          </w:p>
                          <w:p w:rsidR="00BA589E" w:rsidRDefault="00BA589E" w:rsidP="00314AEB">
                            <w:pPr>
                              <w:spacing w:line="280" w:lineRule="exact"/>
                              <w:ind w:leftChars="100" w:left="240" w:firstLineChars="100" w:firstLine="220"/>
                              <w:rPr>
                                <w:rFonts w:asciiTheme="minorEastAsia" w:eastAsiaTheme="minorEastAsia" w:hAnsiTheme="minorEastAsia"/>
                                <w:sz w:val="22"/>
                              </w:rPr>
                            </w:pPr>
                            <w:r w:rsidRPr="0035377E">
                              <w:rPr>
                                <w:rFonts w:asciiTheme="minorEastAsia" w:eastAsiaTheme="minorEastAsia" w:hAnsiTheme="minorEastAsia" w:hint="eastAsia"/>
                                <w:sz w:val="22"/>
                              </w:rPr>
                              <w:t>職務の範囲が明確で一定の年収要件（少なくとも1,000万円以上）を満たす労働者が、高度な専門的知識を必要とする等の業務に従事する場合に、健康確保措置等を講じること、本人の同意や委員会の決議などを要件として、労働時間、休日、深夜の割増賃金等の規定を適用除外とする。</w:t>
                            </w:r>
                          </w:p>
                          <w:p w:rsidR="00BA589E" w:rsidRPr="0035377E" w:rsidRDefault="00BA589E" w:rsidP="00314AEB">
                            <w:pPr>
                              <w:spacing w:line="280" w:lineRule="exact"/>
                              <w:ind w:leftChars="100" w:left="240" w:firstLineChars="100" w:firstLine="220"/>
                              <w:rPr>
                                <w:rFonts w:asciiTheme="minorEastAsia" w:eastAsiaTheme="minorEastAsia" w:hAnsiTheme="minorEastAsia"/>
                                <w:sz w:val="22"/>
                              </w:rPr>
                            </w:pPr>
                            <w:r w:rsidRPr="0035377E">
                              <w:rPr>
                                <w:rFonts w:asciiTheme="minorEastAsia" w:eastAsiaTheme="minorEastAsia" w:hAnsiTheme="minorEastAsia" w:hint="eastAsia"/>
                                <w:sz w:val="22"/>
                              </w:rPr>
                              <w:t>制度の対象者について、在社時間等が一定時間を超える場合には、事業主は、その労働者に対し、必ず医師による面接指導を実施しなければならないこととする（</w:t>
                            </w:r>
                            <w:r w:rsidR="00976510">
                              <w:rPr>
                                <w:rFonts w:asciiTheme="minorEastAsia" w:eastAsiaTheme="minorEastAsia" w:hAnsiTheme="minorEastAsia" w:hint="eastAsia"/>
                                <w:sz w:val="22"/>
                              </w:rPr>
                              <w:t>※</w:t>
                            </w:r>
                            <w:r w:rsidRPr="0035377E">
                              <w:rPr>
                                <w:rFonts w:asciiTheme="minorEastAsia" w:eastAsiaTheme="minorEastAsia" w:hAnsiTheme="minorEastAsia" w:hint="eastAsia"/>
                                <w:sz w:val="22"/>
                              </w:rPr>
                              <w:t>労働安全衛生法の改正）。</w:t>
                            </w:r>
                          </w:p>
                          <w:p w:rsidR="00BA589E" w:rsidRPr="00A352EA" w:rsidRDefault="00BA589E" w:rsidP="00BA589E">
                            <w:pPr>
                              <w:spacing w:line="280" w:lineRule="exact"/>
                              <w:ind w:leftChars="100" w:left="240" w:firstLineChars="100" w:firstLine="220"/>
                              <w:jc w:val="left"/>
                              <w:rPr>
                                <w:rFonts w:asciiTheme="minorEastAsia" w:eastAsiaTheme="minorEastAsia" w:hAnsiTheme="min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20" o:spid="_x0000_s1041" type="#_x0000_t176" style="position:absolute;left:0;text-align:left;margin-left:-13.15pt;margin-top:.65pt;width:475.5pt;height:27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" fillcolor="window" strokecolor="windowText" strokeweight="2pt">
                <v:textbox>
                  <w:txbxContent>
                    <w:p w:rsidR="00BA589E" w:rsidRPr="003E7FE9" w:rsidRDefault="00976510" w:rsidP="00314AEB">
                      <w:pPr>
                        <w:spacing w:line="280" w:lineRule="exact"/>
                        <w:rPr>
                          <w:rFonts w:ascii="ＭＳ ゴシック" w:eastAsia="ＭＳ ゴシック" w:hAnsi="ＭＳ ゴシック"/>
                        </w:rPr>
                      </w:pPr>
                      <w:r>
                        <w:rPr>
                          <w:rFonts w:ascii="ＭＳ ゴシック" w:eastAsia="ＭＳ ゴシック" w:hAnsi="ＭＳ ゴシック" w:hint="eastAsia"/>
                        </w:rPr>
                        <w:t>（１）</w:t>
                      </w:r>
                      <w:r w:rsidR="00BA589E" w:rsidRPr="00976510">
                        <w:rPr>
                          <w:rFonts w:ascii="ＭＳ ゴシック" w:eastAsia="ＭＳ ゴシック" w:hAnsi="ＭＳ ゴシック" w:hint="eastAsia"/>
                          <w:u w:val="single"/>
                        </w:rPr>
                        <w:t>フレックスタイム制の見直し</w:t>
                      </w:r>
                    </w:p>
                    <w:p w:rsidR="00BA589E" w:rsidRPr="0035377E" w:rsidRDefault="00BA589E" w:rsidP="00314AEB">
                      <w:pPr>
                        <w:spacing w:line="280" w:lineRule="exact"/>
                        <w:ind w:leftChars="100" w:left="240" w:firstLineChars="100" w:firstLine="220"/>
                        <w:rPr>
                          <w:rFonts w:asciiTheme="minorEastAsia" w:eastAsiaTheme="minorEastAsia" w:hAnsiTheme="minorEastAsia"/>
                          <w:sz w:val="22"/>
                        </w:rPr>
                      </w:pPr>
                      <w:r w:rsidRPr="0035377E">
                        <w:rPr>
                          <w:rFonts w:asciiTheme="minorEastAsia" w:eastAsiaTheme="minorEastAsia" w:hAnsiTheme="minorEastAsia" w:hint="eastAsia"/>
                          <w:sz w:val="22"/>
                        </w:rPr>
                        <w:t>フレックスタイム制の「清算期間」の上限を１か月から３か月に延長する。併せて、１か月当たりの労働時間が過重にならないよう、１週平均50時間を超える労働時間については、当該月における割増賃金の支払い対象とする。</w:t>
                      </w:r>
                    </w:p>
                    <w:p w:rsidR="00BA589E" w:rsidRPr="003E7FE9" w:rsidRDefault="00976510" w:rsidP="00314AEB">
                      <w:pPr>
                        <w:spacing w:line="280" w:lineRule="exact"/>
                        <w:rPr>
                          <w:rFonts w:ascii="ＭＳ ゴシック" w:eastAsia="ＭＳ ゴシック" w:hAnsi="ＭＳ ゴシック"/>
                        </w:rPr>
                      </w:pPr>
                      <w:r>
                        <w:rPr>
                          <w:rFonts w:ascii="ＭＳ ゴシック" w:eastAsia="ＭＳ ゴシック" w:hAnsi="ＭＳ ゴシック" w:hint="eastAsia"/>
                        </w:rPr>
                        <w:t>（２）</w:t>
                      </w:r>
                      <w:r w:rsidR="00BA589E" w:rsidRPr="00976510">
                        <w:rPr>
                          <w:rFonts w:ascii="ＭＳ ゴシック" w:eastAsia="ＭＳ ゴシック" w:hAnsi="ＭＳ ゴシック" w:hint="eastAsia"/>
                          <w:u w:val="single"/>
                        </w:rPr>
                        <w:t>企画業務型裁量労働制の見直し</w:t>
                      </w:r>
                    </w:p>
                    <w:p w:rsidR="00BA589E" w:rsidRPr="0035377E" w:rsidRDefault="00BA589E" w:rsidP="00314AEB">
                      <w:pPr>
                        <w:spacing w:line="280" w:lineRule="exact"/>
                        <w:ind w:leftChars="100" w:left="240" w:firstLineChars="100" w:firstLine="220"/>
                        <w:rPr>
                          <w:rFonts w:asciiTheme="minorEastAsia" w:eastAsiaTheme="minorEastAsia" w:hAnsiTheme="minorEastAsia"/>
                          <w:sz w:val="22"/>
                        </w:rPr>
                      </w:pPr>
                      <w:r w:rsidRPr="0035377E">
                        <w:rPr>
                          <w:rFonts w:asciiTheme="minorEastAsia" w:eastAsiaTheme="minorEastAsia" w:hAnsiTheme="minorEastAsia" w:hint="eastAsia"/>
                          <w:sz w:val="22"/>
                        </w:rPr>
                        <w:t>企画業務型裁量労働制の対象業務に「事業運営に関する事項について企画、立案調査及び分析を行い、その成果を活用して裁量的にPDCAを回す業務」と「課題解決型提案営業」とを追加するとともに、対象者の健康・福祉確保措置の充実等の見直しを行う。</w:t>
                      </w:r>
                    </w:p>
                    <w:p w:rsidR="00BA589E" w:rsidRPr="003E7FE9" w:rsidRDefault="00976510" w:rsidP="00314AEB">
                      <w:pPr>
                        <w:spacing w:line="280" w:lineRule="exact"/>
                        <w:rPr>
                          <w:rFonts w:ascii="ＭＳ ゴシック" w:eastAsia="ＭＳ ゴシック" w:hAnsi="ＭＳ ゴシック"/>
                        </w:rPr>
                      </w:pPr>
                      <w:r>
                        <w:rPr>
                          <w:rFonts w:ascii="ＭＳ ゴシック" w:eastAsia="ＭＳ ゴシック" w:hAnsi="ＭＳ ゴシック" w:hint="eastAsia"/>
                        </w:rPr>
                        <w:t>（３）</w:t>
                      </w:r>
                      <w:r w:rsidR="00BA589E" w:rsidRPr="00976510">
                        <w:rPr>
                          <w:rFonts w:ascii="ＭＳ ゴシック" w:eastAsia="ＭＳ ゴシック" w:hAnsi="ＭＳ ゴシック" w:hint="eastAsia"/>
                          <w:u w:val="single"/>
                        </w:rPr>
                        <w:t>特定高度専門業務・成果型労働制（高度プロフェッショナル制度）の創設</w:t>
                      </w:r>
                    </w:p>
                    <w:p w:rsidR="00BA589E" w:rsidRDefault="00BA589E" w:rsidP="00314AEB">
                      <w:pPr>
                        <w:spacing w:line="280" w:lineRule="exact"/>
                        <w:ind w:leftChars="100" w:left="240" w:firstLineChars="100" w:firstLine="220"/>
                        <w:rPr>
                          <w:rFonts w:asciiTheme="minorEastAsia" w:eastAsiaTheme="minorEastAsia" w:hAnsiTheme="minorEastAsia"/>
                          <w:sz w:val="22"/>
                        </w:rPr>
                      </w:pPr>
                      <w:r w:rsidRPr="0035377E">
                        <w:rPr>
                          <w:rFonts w:asciiTheme="minorEastAsia" w:eastAsiaTheme="minorEastAsia" w:hAnsiTheme="minorEastAsia" w:hint="eastAsia"/>
                          <w:sz w:val="22"/>
                        </w:rPr>
                        <w:t>職務の範囲が明確で一定の年収要件（少なくとも1,000万円以上）を満たす労働者が、高度な専門的知識を必要とする等の業務に従事する場合に、健康確保措置等を講じること、本人の同意や委員会の決議などを要件として、労働時間、休日、深夜の割増賃金等の規定を適用除外とする。</w:t>
                      </w:r>
                    </w:p>
                    <w:p w:rsidR="00BA589E" w:rsidRPr="0035377E" w:rsidRDefault="00BA589E" w:rsidP="00314AEB">
                      <w:pPr>
                        <w:spacing w:line="280" w:lineRule="exact"/>
                        <w:ind w:leftChars="100" w:left="240" w:firstLineChars="100" w:firstLine="220"/>
                        <w:rPr>
                          <w:rFonts w:asciiTheme="minorEastAsia" w:eastAsiaTheme="minorEastAsia" w:hAnsiTheme="minorEastAsia"/>
                          <w:sz w:val="22"/>
                        </w:rPr>
                      </w:pPr>
                      <w:r w:rsidRPr="0035377E">
                        <w:rPr>
                          <w:rFonts w:asciiTheme="minorEastAsia" w:eastAsiaTheme="minorEastAsia" w:hAnsiTheme="minorEastAsia" w:hint="eastAsia"/>
                          <w:sz w:val="22"/>
                        </w:rPr>
                        <w:t>制度の対象者について、在社時間等が一定時間を超える場合には、事業主は、その労働者に対し、必ず医師による面接指導を実施しなければならないこととする（</w:t>
                      </w:r>
                      <w:r w:rsidR="00976510">
                        <w:rPr>
                          <w:rFonts w:asciiTheme="minorEastAsia" w:eastAsiaTheme="minorEastAsia" w:hAnsiTheme="minorEastAsia" w:hint="eastAsia"/>
                          <w:sz w:val="22"/>
                        </w:rPr>
                        <w:t>※</w:t>
                      </w:r>
                      <w:r w:rsidRPr="0035377E">
                        <w:rPr>
                          <w:rFonts w:asciiTheme="minorEastAsia" w:eastAsiaTheme="minorEastAsia" w:hAnsiTheme="minorEastAsia" w:hint="eastAsia"/>
                          <w:sz w:val="22"/>
                        </w:rPr>
                        <w:t>労働安全衛生法の改正）。</w:t>
                      </w:r>
                    </w:p>
                    <w:p w:rsidR="00BA589E" w:rsidRPr="00A352EA" w:rsidRDefault="00BA589E" w:rsidP="00BA589E">
                      <w:pPr>
                        <w:spacing w:line="280" w:lineRule="exact"/>
                        <w:ind w:leftChars="100" w:left="240" w:firstLineChars="100" w:firstLine="220"/>
                        <w:jc w:val="left"/>
                        <w:rPr>
                          <w:rFonts w:asciiTheme="minorEastAsia" w:eastAsiaTheme="minorEastAsia" w:hAnsiTheme="minorEastAsia"/>
                          <w:sz w:val="22"/>
                        </w:rPr>
                      </w:pPr>
                    </w:p>
                  </w:txbxContent>
                </v:textbox>
              </v:shape>
            </w:pict>
          </mc:Fallback>
        </mc:AlternateContent>
      </w:r>
    </w:p>
    <w:p w:rsidR="00BA589E" w:rsidRDefault="00BA589E" w:rsidP="00BA589E">
      <w:pPr>
        <w:spacing w:line="280" w:lineRule="exact"/>
        <w:rPr>
          <w:rFonts w:ascii="ＭＳ ゴシック" w:eastAsia="ＭＳ ゴシック" w:hAnsi="ＭＳ ゴシック"/>
          <w:sz w:val="22"/>
        </w:rPr>
      </w:pPr>
    </w:p>
    <w:p w:rsidR="00BA589E" w:rsidRDefault="00BA589E" w:rsidP="00BA589E">
      <w:pPr>
        <w:spacing w:line="280" w:lineRule="exact"/>
        <w:rPr>
          <w:rFonts w:ascii="ＭＳ ゴシック" w:eastAsia="ＭＳ ゴシック" w:hAnsi="ＭＳ ゴシック"/>
          <w:sz w:val="22"/>
        </w:rPr>
      </w:pPr>
    </w:p>
    <w:p w:rsidR="00BA589E" w:rsidRDefault="00BA589E" w:rsidP="00BA589E">
      <w:pPr>
        <w:spacing w:line="280" w:lineRule="exact"/>
        <w:rPr>
          <w:rFonts w:ascii="ＭＳ ゴシック" w:eastAsia="ＭＳ ゴシック" w:hAnsi="ＭＳ ゴシック"/>
          <w:sz w:val="22"/>
        </w:rPr>
      </w:pPr>
    </w:p>
    <w:p w:rsidR="00BA589E" w:rsidRDefault="00BA589E" w:rsidP="00BA589E">
      <w:pPr>
        <w:spacing w:line="280" w:lineRule="exact"/>
        <w:rPr>
          <w:rFonts w:ascii="ＭＳ ゴシック" w:eastAsia="ＭＳ ゴシック" w:hAnsi="ＭＳ ゴシック"/>
          <w:sz w:val="22"/>
        </w:rPr>
      </w:pPr>
    </w:p>
    <w:p w:rsidR="00BA589E" w:rsidRDefault="00BA589E" w:rsidP="00BA589E">
      <w:pPr>
        <w:spacing w:line="280" w:lineRule="exact"/>
        <w:rPr>
          <w:rFonts w:ascii="ＭＳ ゴシック" w:eastAsia="ＭＳ ゴシック" w:hAnsi="ＭＳ ゴシック"/>
          <w:sz w:val="22"/>
        </w:rPr>
      </w:pPr>
    </w:p>
    <w:p w:rsidR="00314AEB" w:rsidRDefault="00314AEB" w:rsidP="00BA589E">
      <w:pPr>
        <w:spacing w:line="280" w:lineRule="exact"/>
        <w:rPr>
          <w:rFonts w:ascii="ＭＳ ゴシック" w:eastAsia="ＭＳ ゴシック" w:hAnsi="ＭＳ ゴシック"/>
          <w:sz w:val="22"/>
        </w:rPr>
      </w:pPr>
    </w:p>
    <w:p w:rsidR="00314AEB" w:rsidRDefault="00314AEB" w:rsidP="00BA589E">
      <w:pPr>
        <w:spacing w:line="280" w:lineRule="exact"/>
        <w:rPr>
          <w:rFonts w:ascii="ＭＳ ゴシック" w:eastAsia="ＭＳ ゴシック" w:hAnsi="ＭＳ ゴシック"/>
          <w:sz w:val="22"/>
        </w:rPr>
      </w:pPr>
    </w:p>
    <w:p w:rsidR="00314AEB" w:rsidRDefault="00314AEB" w:rsidP="00BA589E">
      <w:pPr>
        <w:spacing w:line="280" w:lineRule="exact"/>
        <w:rPr>
          <w:rFonts w:ascii="ＭＳ ゴシック" w:eastAsia="ＭＳ ゴシック" w:hAnsi="ＭＳ ゴシック"/>
          <w:sz w:val="22"/>
        </w:rPr>
      </w:pPr>
    </w:p>
    <w:p w:rsidR="00314AEB" w:rsidRDefault="00314AEB" w:rsidP="00BA589E">
      <w:pPr>
        <w:spacing w:line="280" w:lineRule="exact"/>
        <w:rPr>
          <w:rFonts w:ascii="ＭＳ ゴシック" w:eastAsia="ＭＳ ゴシック" w:hAnsi="ＭＳ ゴシック"/>
          <w:sz w:val="22"/>
        </w:rPr>
      </w:pPr>
    </w:p>
    <w:p w:rsidR="00314AEB" w:rsidRDefault="00314AEB" w:rsidP="00BA589E">
      <w:pPr>
        <w:spacing w:line="280" w:lineRule="exact"/>
        <w:rPr>
          <w:rFonts w:ascii="ＭＳ ゴシック" w:eastAsia="ＭＳ ゴシック" w:hAnsi="ＭＳ ゴシック"/>
          <w:sz w:val="22"/>
        </w:rPr>
      </w:pPr>
    </w:p>
    <w:p w:rsidR="00314AEB" w:rsidRDefault="00314AEB" w:rsidP="00BA589E">
      <w:pPr>
        <w:spacing w:line="280" w:lineRule="exact"/>
        <w:rPr>
          <w:rFonts w:ascii="ＭＳ ゴシック" w:eastAsia="ＭＳ ゴシック" w:hAnsi="ＭＳ ゴシック"/>
          <w:sz w:val="22"/>
        </w:rPr>
      </w:pPr>
    </w:p>
    <w:p w:rsidR="00314AEB" w:rsidRDefault="00314AEB" w:rsidP="00BA589E">
      <w:pPr>
        <w:spacing w:line="280" w:lineRule="exact"/>
        <w:rPr>
          <w:rFonts w:ascii="ＭＳ ゴシック" w:eastAsia="ＭＳ ゴシック" w:hAnsi="ＭＳ ゴシック"/>
          <w:sz w:val="22"/>
        </w:rPr>
      </w:pPr>
    </w:p>
    <w:p w:rsidR="00314AEB" w:rsidRDefault="00314AEB" w:rsidP="00BA589E">
      <w:pPr>
        <w:spacing w:line="280" w:lineRule="exact"/>
        <w:rPr>
          <w:rFonts w:ascii="ＭＳ ゴシック" w:eastAsia="ＭＳ ゴシック" w:hAnsi="ＭＳ ゴシック"/>
          <w:sz w:val="22"/>
        </w:rPr>
      </w:pPr>
    </w:p>
    <w:p w:rsidR="00314AEB" w:rsidRDefault="00314AEB" w:rsidP="00BA589E">
      <w:pPr>
        <w:spacing w:line="280" w:lineRule="exact"/>
        <w:rPr>
          <w:rFonts w:ascii="ＭＳ ゴシック" w:eastAsia="ＭＳ ゴシック" w:hAnsi="ＭＳ ゴシック"/>
          <w:sz w:val="22"/>
        </w:rPr>
      </w:pPr>
    </w:p>
    <w:p w:rsidR="00314AEB" w:rsidRDefault="00314AEB" w:rsidP="00BA589E">
      <w:pPr>
        <w:spacing w:line="280" w:lineRule="exact"/>
        <w:rPr>
          <w:rFonts w:ascii="ＭＳ ゴシック" w:eastAsia="ＭＳ ゴシック" w:hAnsi="ＭＳ ゴシック"/>
          <w:sz w:val="22"/>
        </w:rPr>
      </w:pPr>
    </w:p>
    <w:p w:rsidR="00314AEB" w:rsidRDefault="00314AEB" w:rsidP="00BA589E">
      <w:pPr>
        <w:spacing w:line="280" w:lineRule="exact"/>
        <w:rPr>
          <w:rFonts w:ascii="ＭＳ ゴシック" w:eastAsia="ＭＳ ゴシック" w:hAnsi="ＭＳ ゴシック"/>
          <w:sz w:val="22"/>
        </w:rPr>
      </w:pPr>
    </w:p>
    <w:p w:rsidR="00314AEB" w:rsidRDefault="00314AEB" w:rsidP="00BA589E">
      <w:pPr>
        <w:spacing w:line="280" w:lineRule="exact"/>
        <w:rPr>
          <w:rFonts w:ascii="ＭＳ ゴシック" w:eastAsia="ＭＳ ゴシック" w:hAnsi="ＭＳ ゴシック"/>
          <w:sz w:val="22"/>
        </w:rPr>
      </w:pPr>
    </w:p>
    <w:p w:rsidR="00314AEB" w:rsidRDefault="00314AEB" w:rsidP="00BA589E">
      <w:pPr>
        <w:spacing w:line="280" w:lineRule="exact"/>
        <w:rPr>
          <w:rFonts w:ascii="ＭＳ ゴシック" w:eastAsia="ＭＳ ゴシック" w:hAnsi="ＭＳ ゴシック"/>
          <w:sz w:val="22"/>
        </w:rPr>
      </w:pPr>
    </w:p>
    <w:p w:rsidR="00976510" w:rsidRDefault="00976510" w:rsidP="00BA589E">
      <w:pPr>
        <w:spacing w:line="280" w:lineRule="exact"/>
        <w:rPr>
          <w:rFonts w:ascii="ＭＳ ゴシック" w:eastAsia="ＭＳ ゴシック" w:hAnsi="ＭＳ ゴシック"/>
          <w:sz w:val="22"/>
        </w:rPr>
      </w:pPr>
      <w:r w:rsidRPr="00976510">
        <w:rPr>
          <w:rFonts w:ascii="ＭＳ ゴシック" w:eastAsia="ＭＳ ゴシック" w:hAnsi="ＭＳ ゴシック"/>
          <w:noProof/>
          <w:sz w:val="22"/>
        </w:rPr>
        <mc:AlternateContent>
          <mc:Choice Requires="wps">
            <w:drawing>
              <wp:anchor distT="0" distB="0" distL="114300" distR="114300" simplePos="0" relativeHeight="251698176" behindDoc="0" locked="0" layoutInCell="1" allowOverlap="1" wp14:editId="36B11C9B">
                <wp:simplePos x="0" y="0"/>
                <wp:positionH relativeFrom="column">
                  <wp:posOffset>42545</wp:posOffset>
                </wp:positionH>
                <wp:positionV relativeFrom="paragraph">
                  <wp:posOffset>166370</wp:posOffset>
                </wp:positionV>
                <wp:extent cx="5181600" cy="1403985"/>
                <wp:effectExtent l="0" t="0" r="19050" b="1397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403985"/>
                        </a:xfrm>
                        <a:prstGeom prst="rect">
                          <a:avLst/>
                        </a:prstGeom>
                        <a:solidFill>
                          <a:srgbClr val="FFFFFF"/>
                        </a:solidFill>
                        <a:ln w="9525">
                          <a:solidFill>
                            <a:srgbClr val="000000"/>
                          </a:solidFill>
                          <a:miter lim="800000"/>
                          <a:headEnd/>
                          <a:tailEnd/>
                        </a:ln>
                      </wps:spPr>
                      <wps:txbx>
                        <w:txbxContent>
                          <w:p w:rsidR="00976510" w:rsidRDefault="00976510">
                            <w:r w:rsidRPr="00006CA4">
                              <w:rPr>
                                <w:rFonts w:ascii="ＭＳ ゴシック" w:eastAsia="ＭＳ ゴシック" w:hAnsi="ＭＳ ゴシック" w:hint="eastAsia"/>
                                <w:sz w:val="22"/>
                              </w:rPr>
                              <w:t>施行期日：</w:t>
                            </w:r>
                            <w:r>
                              <w:rPr>
                                <w:rFonts w:ascii="ＭＳ ゴシック" w:eastAsia="ＭＳ ゴシック" w:hAnsi="ＭＳ ゴシック" w:hint="eastAsia"/>
                                <w:sz w:val="22"/>
                              </w:rPr>
                              <w:t>Ⅰの（</w:t>
                            </w:r>
                            <w:r w:rsidRPr="00006CA4">
                              <w:rPr>
                                <w:rFonts w:ascii="ＭＳ ゴシック" w:eastAsia="ＭＳ ゴシック" w:hAnsi="ＭＳ ゴシック" w:hint="eastAsia"/>
                                <w:sz w:val="22"/>
                              </w:rPr>
                              <w:t>１</w:t>
                            </w:r>
                            <w:r>
                              <w:rPr>
                                <w:rFonts w:ascii="ＭＳ ゴシック" w:eastAsia="ＭＳ ゴシック" w:hAnsi="ＭＳ ゴシック" w:hint="eastAsia"/>
                                <w:sz w:val="22"/>
                              </w:rPr>
                              <w:t>）</w:t>
                            </w:r>
                            <w:r w:rsidRPr="00006CA4">
                              <w:rPr>
                                <w:rFonts w:ascii="ＭＳ ゴシック" w:eastAsia="ＭＳ ゴシック" w:hAnsi="ＭＳ ゴシック" w:hint="eastAsia"/>
                                <w:sz w:val="22"/>
                              </w:rPr>
                              <w:t>について平成31年4月１日、他は平成28年４月１日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3.35pt;margin-top:13.1pt;width:408pt;height:110.5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">
                <v:textbox style="mso-fit-shape-to-text:t">
                  <w:txbxContent>
                    <w:p w:rsidR="00976510" w:rsidRDefault="00976510">
                      <w:r w:rsidRPr="00006CA4">
                        <w:rPr>
                          <w:rFonts w:ascii="ＭＳ ゴシック" w:eastAsia="ＭＳ ゴシック" w:hAnsi="ＭＳ ゴシック" w:hint="eastAsia"/>
                          <w:sz w:val="22"/>
                        </w:rPr>
                        <w:t>施行期日：</w:t>
                      </w:r>
                      <w:r>
                        <w:rPr>
                          <w:rFonts w:ascii="ＭＳ ゴシック" w:eastAsia="ＭＳ ゴシック" w:hAnsi="ＭＳ ゴシック" w:hint="eastAsia"/>
                          <w:sz w:val="22"/>
                        </w:rPr>
                        <w:t>Ⅰの（</w:t>
                      </w:r>
                      <w:r w:rsidRPr="00006CA4">
                        <w:rPr>
                          <w:rFonts w:ascii="ＭＳ ゴシック" w:eastAsia="ＭＳ ゴシック" w:hAnsi="ＭＳ ゴシック" w:hint="eastAsia"/>
                          <w:sz w:val="22"/>
                        </w:rPr>
                        <w:t>１</w:t>
                      </w:r>
                      <w:r>
                        <w:rPr>
                          <w:rFonts w:ascii="ＭＳ ゴシック" w:eastAsia="ＭＳ ゴシック" w:hAnsi="ＭＳ ゴシック" w:hint="eastAsia"/>
                          <w:sz w:val="22"/>
                        </w:rPr>
                        <w:t>）</w:t>
                      </w:r>
                      <w:r w:rsidRPr="00006CA4">
                        <w:rPr>
                          <w:rFonts w:ascii="ＭＳ ゴシック" w:eastAsia="ＭＳ ゴシック" w:hAnsi="ＭＳ ゴシック" w:hint="eastAsia"/>
                          <w:sz w:val="22"/>
                        </w:rPr>
                        <w:t>について平成31年4月１日、他は平成28年４月１日</w:t>
                      </w:r>
                    </w:p>
                  </w:txbxContent>
                </v:textbox>
              </v:shape>
            </w:pict>
          </mc:Fallback>
        </mc:AlternateContent>
      </w:r>
    </w:p>
    <w:p w:rsidR="00314AEB" w:rsidRPr="00314AEB" w:rsidRDefault="00314AEB">
      <w:pPr>
        <w:spacing w:beforeLines="50" w:before="180"/>
        <w:rPr>
          <w:rFonts w:ascii="ＭＳ ゴシック" w:eastAsia="ＭＳ ゴシック" w:hAnsi="ＭＳ ゴシック"/>
          <w:sz w:val="22"/>
        </w:rPr>
      </w:pPr>
    </w:p>
    <w:sectPr w:rsidR="00314AEB" w:rsidRPr="00314AEB" w:rsidSect="001F5BAA">
      <w:pgSz w:w="11907" w:h="16840"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7C4" w:rsidRDefault="007C37C4" w:rsidP="00CD6D64">
      <w:r>
        <w:separator/>
      </w:r>
    </w:p>
  </w:endnote>
  <w:endnote w:type="continuationSeparator" w:id="0">
    <w:p w:rsidR="007C37C4" w:rsidRDefault="007C37C4" w:rsidP="00CD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Ｐゴシック">
    <w:altName w:val="ＤＦＰ平成ゴシック体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7C4" w:rsidRDefault="007C37C4" w:rsidP="00CD6D64">
      <w:r>
        <w:separator/>
      </w:r>
    </w:p>
  </w:footnote>
  <w:footnote w:type="continuationSeparator" w:id="0">
    <w:p w:rsidR="007C37C4" w:rsidRDefault="007C37C4" w:rsidP="00CD6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8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3D1"/>
    <w:rsid w:val="000020BF"/>
    <w:rsid w:val="00010628"/>
    <w:rsid w:val="00012C81"/>
    <w:rsid w:val="000373C3"/>
    <w:rsid w:val="000420E1"/>
    <w:rsid w:val="000440D9"/>
    <w:rsid w:val="00044849"/>
    <w:rsid w:val="0006603F"/>
    <w:rsid w:val="00082F07"/>
    <w:rsid w:val="000B2676"/>
    <w:rsid w:val="000E52EC"/>
    <w:rsid w:val="000E6EEA"/>
    <w:rsid w:val="00106941"/>
    <w:rsid w:val="00123280"/>
    <w:rsid w:val="00127FAC"/>
    <w:rsid w:val="00131644"/>
    <w:rsid w:val="0015207E"/>
    <w:rsid w:val="00182FD7"/>
    <w:rsid w:val="00185781"/>
    <w:rsid w:val="001A2E0C"/>
    <w:rsid w:val="001F5BAA"/>
    <w:rsid w:val="00216B33"/>
    <w:rsid w:val="00235FAF"/>
    <w:rsid w:val="00242F4D"/>
    <w:rsid w:val="002633D8"/>
    <w:rsid w:val="00264A04"/>
    <w:rsid w:val="0027141F"/>
    <w:rsid w:val="00275906"/>
    <w:rsid w:val="00297C05"/>
    <w:rsid w:val="002C54C7"/>
    <w:rsid w:val="002E2532"/>
    <w:rsid w:val="003017B8"/>
    <w:rsid w:val="00314AEB"/>
    <w:rsid w:val="0035377E"/>
    <w:rsid w:val="00366FA1"/>
    <w:rsid w:val="0037363F"/>
    <w:rsid w:val="00381844"/>
    <w:rsid w:val="003A16B2"/>
    <w:rsid w:val="003B530D"/>
    <w:rsid w:val="003C28E2"/>
    <w:rsid w:val="003C562C"/>
    <w:rsid w:val="003E7FE9"/>
    <w:rsid w:val="00433E41"/>
    <w:rsid w:val="00434489"/>
    <w:rsid w:val="00447ACB"/>
    <w:rsid w:val="004603D1"/>
    <w:rsid w:val="0046510D"/>
    <w:rsid w:val="00465855"/>
    <w:rsid w:val="00476DCC"/>
    <w:rsid w:val="00482D12"/>
    <w:rsid w:val="004A1347"/>
    <w:rsid w:val="004B2915"/>
    <w:rsid w:val="004B60F5"/>
    <w:rsid w:val="004D7782"/>
    <w:rsid w:val="004E0AA0"/>
    <w:rsid w:val="00500604"/>
    <w:rsid w:val="0051207C"/>
    <w:rsid w:val="00514C66"/>
    <w:rsid w:val="005211BC"/>
    <w:rsid w:val="00594BDF"/>
    <w:rsid w:val="005A00A3"/>
    <w:rsid w:val="005B4E15"/>
    <w:rsid w:val="006558B3"/>
    <w:rsid w:val="00677C78"/>
    <w:rsid w:val="0068120D"/>
    <w:rsid w:val="00691A68"/>
    <w:rsid w:val="006A2FE2"/>
    <w:rsid w:val="006B6817"/>
    <w:rsid w:val="006D2A63"/>
    <w:rsid w:val="006E3F73"/>
    <w:rsid w:val="00705158"/>
    <w:rsid w:val="0075261F"/>
    <w:rsid w:val="007937B4"/>
    <w:rsid w:val="007A0697"/>
    <w:rsid w:val="007C37C4"/>
    <w:rsid w:val="007C5106"/>
    <w:rsid w:val="00824D01"/>
    <w:rsid w:val="008408DE"/>
    <w:rsid w:val="00850E87"/>
    <w:rsid w:val="00854A12"/>
    <w:rsid w:val="0085757A"/>
    <w:rsid w:val="00862658"/>
    <w:rsid w:val="00874EC0"/>
    <w:rsid w:val="008922C9"/>
    <w:rsid w:val="008A0AD9"/>
    <w:rsid w:val="008B19BF"/>
    <w:rsid w:val="008C75AF"/>
    <w:rsid w:val="008D1DFF"/>
    <w:rsid w:val="009012C9"/>
    <w:rsid w:val="0090716A"/>
    <w:rsid w:val="009202A8"/>
    <w:rsid w:val="009354BF"/>
    <w:rsid w:val="00942AD4"/>
    <w:rsid w:val="009515F7"/>
    <w:rsid w:val="0097215A"/>
    <w:rsid w:val="00976510"/>
    <w:rsid w:val="009A07AA"/>
    <w:rsid w:val="009A6644"/>
    <w:rsid w:val="009B7C24"/>
    <w:rsid w:val="009D181C"/>
    <w:rsid w:val="009E1C93"/>
    <w:rsid w:val="00A07571"/>
    <w:rsid w:val="00A07C0A"/>
    <w:rsid w:val="00A220C7"/>
    <w:rsid w:val="00A352EA"/>
    <w:rsid w:val="00A44CC4"/>
    <w:rsid w:val="00A937F7"/>
    <w:rsid w:val="00A97379"/>
    <w:rsid w:val="00AA77AF"/>
    <w:rsid w:val="00AE379C"/>
    <w:rsid w:val="00B637D1"/>
    <w:rsid w:val="00B672ED"/>
    <w:rsid w:val="00BA589E"/>
    <w:rsid w:val="00BB185C"/>
    <w:rsid w:val="00BC6F5F"/>
    <w:rsid w:val="00C00D0D"/>
    <w:rsid w:val="00C53B8B"/>
    <w:rsid w:val="00C81948"/>
    <w:rsid w:val="00C83969"/>
    <w:rsid w:val="00CD6D64"/>
    <w:rsid w:val="00CF7C01"/>
    <w:rsid w:val="00D027BB"/>
    <w:rsid w:val="00D178CA"/>
    <w:rsid w:val="00D31064"/>
    <w:rsid w:val="00D407B8"/>
    <w:rsid w:val="00D60215"/>
    <w:rsid w:val="00D623F3"/>
    <w:rsid w:val="00D91DAC"/>
    <w:rsid w:val="00D93345"/>
    <w:rsid w:val="00D94F71"/>
    <w:rsid w:val="00DB193C"/>
    <w:rsid w:val="00DC09CE"/>
    <w:rsid w:val="00E231FF"/>
    <w:rsid w:val="00E269EF"/>
    <w:rsid w:val="00E5378B"/>
    <w:rsid w:val="00E55306"/>
    <w:rsid w:val="00E742E8"/>
    <w:rsid w:val="00EC0E52"/>
    <w:rsid w:val="00EE433E"/>
    <w:rsid w:val="00EE4458"/>
    <w:rsid w:val="00EF6C41"/>
    <w:rsid w:val="00F01A03"/>
    <w:rsid w:val="00F244BB"/>
    <w:rsid w:val="00F71167"/>
    <w:rsid w:val="00F76A74"/>
    <w:rsid w:val="00FC33A5"/>
    <w:rsid w:val="00FC6426"/>
    <w:rsid w:val="00FD5E32"/>
    <w:rsid w:val="00FD7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EastAsia" w:eastAsiaTheme="maj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6D64"/>
    <w:pPr>
      <w:tabs>
        <w:tab w:val="center" w:pos="4252"/>
        <w:tab w:val="right" w:pos="8504"/>
      </w:tabs>
      <w:snapToGrid w:val="0"/>
    </w:pPr>
  </w:style>
  <w:style w:type="character" w:customStyle="1" w:styleId="a4">
    <w:name w:val="ヘッダー (文字)"/>
    <w:basedOn w:val="a0"/>
    <w:link w:val="a3"/>
    <w:uiPriority w:val="99"/>
    <w:rsid w:val="00CD6D64"/>
  </w:style>
  <w:style w:type="paragraph" w:styleId="a5">
    <w:name w:val="footer"/>
    <w:basedOn w:val="a"/>
    <w:link w:val="a6"/>
    <w:uiPriority w:val="99"/>
    <w:unhideWhenUsed/>
    <w:rsid w:val="00CD6D64"/>
    <w:pPr>
      <w:tabs>
        <w:tab w:val="center" w:pos="4252"/>
        <w:tab w:val="right" w:pos="8504"/>
      </w:tabs>
      <w:snapToGrid w:val="0"/>
    </w:pPr>
  </w:style>
  <w:style w:type="character" w:customStyle="1" w:styleId="a6">
    <w:name w:val="フッター (文字)"/>
    <w:basedOn w:val="a0"/>
    <w:link w:val="a5"/>
    <w:uiPriority w:val="99"/>
    <w:rsid w:val="00CD6D64"/>
  </w:style>
  <w:style w:type="paragraph" w:styleId="a7">
    <w:name w:val="Note Heading"/>
    <w:basedOn w:val="a"/>
    <w:next w:val="a"/>
    <w:link w:val="a8"/>
    <w:uiPriority w:val="99"/>
    <w:unhideWhenUsed/>
    <w:rsid w:val="009D181C"/>
    <w:pPr>
      <w:jc w:val="center"/>
    </w:pPr>
  </w:style>
  <w:style w:type="character" w:customStyle="1" w:styleId="a8">
    <w:name w:val="記 (文字)"/>
    <w:basedOn w:val="a0"/>
    <w:link w:val="a7"/>
    <w:uiPriority w:val="99"/>
    <w:rsid w:val="009D181C"/>
    <w:rPr>
      <w:sz w:val="24"/>
      <w:szCs w:val="24"/>
    </w:rPr>
  </w:style>
  <w:style w:type="paragraph" w:styleId="a9">
    <w:name w:val="Closing"/>
    <w:basedOn w:val="a"/>
    <w:link w:val="aa"/>
    <w:uiPriority w:val="99"/>
    <w:unhideWhenUsed/>
    <w:rsid w:val="009D181C"/>
    <w:pPr>
      <w:jc w:val="right"/>
    </w:pPr>
  </w:style>
  <w:style w:type="character" w:customStyle="1" w:styleId="aa">
    <w:name w:val="結語 (文字)"/>
    <w:basedOn w:val="a0"/>
    <w:link w:val="a9"/>
    <w:uiPriority w:val="99"/>
    <w:rsid w:val="009D181C"/>
    <w:rPr>
      <w:sz w:val="24"/>
      <w:szCs w:val="24"/>
    </w:rPr>
  </w:style>
  <w:style w:type="paragraph" w:styleId="ab">
    <w:name w:val="Date"/>
    <w:basedOn w:val="a"/>
    <w:next w:val="a"/>
    <w:link w:val="ac"/>
    <w:uiPriority w:val="99"/>
    <w:semiHidden/>
    <w:unhideWhenUsed/>
    <w:rsid w:val="00C81948"/>
  </w:style>
  <w:style w:type="character" w:customStyle="1" w:styleId="ac">
    <w:name w:val="日付 (文字)"/>
    <w:basedOn w:val="a0"/>
    <w:link w:val="ab"/>
    <w:uiPriority w:val="99"/>
    <w:semiHidden/>
    <w:rsid w:val="00C81948"/>
  </w:style>
  <w:style w:type="table" w:styleId="ad">
    <w:name w:val="Table Grid"/>
    <w:basedOn w:val="a1"/>
    <w:uiPriority w:val="59"/>
    <w:rsid w:val="001F5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D60215"/>
    <w:rPr>
      <w:rFonts w:asciiTheme="majorHAnsi" w:hAnsiTheme="majorHAnsi" w:cstheme="majorBidi"/>
      <w:sz w:val="18"/>
      <w:szCs w:val="18"/>
    </w:rPr>
  </w:style>
  <w:style w:type="character" w:customStyle="1" w:styleId="af">
    <w:name w:val="吹き出し (文字)"/>
    <w:basedOn w:val="a0"/>
    <w:link w:val="ae"/>
    <w:uiPriority w:val="99"/>
    <w:semiHidden/>
    <w:rsid w:val="00D60215"/>
    <w:rPr>
      <w:rFonts w:asciiTheme="majorHAnsi"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EastAsia" w:eastAsiaTheme="maj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6D64"/>
    <w:pPr>
      <w:tabs>
        <w:tab w:val="center" w:pos="4252"/>
        <w:tab w:val="right" w:pos="8504"/>
      </w:tabs>
      <w:snapToGrid w:val="0"/>
    </w:pPr>
  </w:style>
  <w:style w:type="character" w:customStyle="1" w:styleId="a4">
    <w:name w:val="ヘッダー (文字)"/>
    <w:basedOn w:val="a0"/>
    <w:link w:val="a3"/>
    <w:uiPriority w:val="99"/>
    <w:rsid w:val="00CD6D64"/>
  </w:style>
  <w:style w:type="paragraph" w:styleId="a5">
    <w:name w:val="footer"/>
    <w:basedOn w:val="a"/>
    <w:link w:val="a6"/>
    <w:uiPriority w:val="99"/>
    <w:unhideWhenUsed/>
    <w:rsid w:val="00CD6D64"/>
    <w:pPr>
      <w:tabs>
        <w:tab w:val="center" w:pos="4252"/>
        <w:tab w:val="right" w:pos="8504"/>
      </w:tabs>
      <w:snapToGrid w:val="0"/>
    </w:pPr>
  </w:style>
  <w:style w:type="character" w:customStyle="1" w:styleId="a6">
    <w:name w:val="フッター (文字)"/>
    <w:basedOn w:val="a0"/>
    <w:link w:val="a5"/>
    <w:uiPriority w:val="99"/>
    <w:rsid w:val="00CD6D64"/>
  </w:style>
  <w:style w:type="paragraph" w:styleId="a7">
    <w:name w:val="Note Heading"/>
    <w:basedOn w:val="a"/>
    <w:next w:val="a"/>
    <w:link w:val="a8"/>
    <w:uiPriority w:val="99"/>
    <w:unhideWhenUsed/>
    <w:rsid w:val="009D181C"/>
    <w:pPr>
      <w:jc w:val="center"/>
    </w:pPr>
  </w:style>
  <w:style w:type="character" w:customStyle="1" w:styleId="a8">
    <w:name w:val="記 (文字)"/>
    <w:basedOn w:val="a0"/>
    <w:link w:val="a7"/>
    <w:uiPriority w:val="99"/>
    <w:rsid w:val="009D181C"/>
    <w:rPr>
      <w:sz w:val="24"/>
      <w:szCs w:val="24"/>
    </w:rPr>
  </w:style>
  <w:style w:type="paragraph" w:styleId="a9">
    <w:name w:val="Closing"/>
    <w:basedOn w:val="a"/>
    <w:link w:val="aa"/>
    <w:uiPriority w:val="99"/>
    <w:unhideWhenUsed/>
    <w:rsid w:val="009D181C"/>
    <w:pPr>
      <w:jc w:val="right"/>
    </w:pPr>
  </w:style>
  <w:style w:type="character" w:customStyle="1" w:styleId="aa">
    <w:name w:val="結語 (文字)"/>
    <w:basedOn w:val="a0"/>
    <w:link w:val="a9"/>
    <w:uiPriority w:val="99"/>
    <w:rsid w:val="009D181C"/>
    <w:rPr>
      <w:sz w:val="24"/>
      <w:szCs w:val="24"/>
    </w:rPr>
  </w:style>
  <w:style w:type="paragraph" w:styleId="ab">
    <w:name w:val="Date"/>
    <w:basedOn w:val="a"/>
    <w:next w:val="a"/>
    <w:link w:val="ac"/>
    <w:uiPriority w:val="99"/>
    <w:semiHidden/>
    <w:unhideWhenUsed/>
    <w:rsid w:val="00C81948"/>
  </w:style>
  <w:style w:type="character" w:customStyle="1" w:styleId="ac">
    <w:name w:val="日付 (文字)"/>
    <w:basedOn w:val="a0"/>
    <w:link w:val="ab"/>
    <w:uiPriority w:val="99"/>
    <w:semiHidden/>
    <w:rsid w:val="00C81948"/>
  </w:style>
  <w:style w:type="table" w:styleId="ad">
    <w:name w:val="Table Grid"/>
    <w:basedOn w:val="a1"/>
    <w:uiPriority w:val="59"/>
    <w:rsid w:val="001F5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D60215"/>
    <w:rPr>
      <w:rFonts w:asciiTheme="majorHAnsi" w:hAnsiTheme="majorHAnsi" w:cstheme="majorBidi"/>
      <w:sz w:val="18"/>
      <w:szCs w:val="18"/>
    </w:rPr>
  </w:style>
  <w:style w:type="character" w:customStyle="1" w:styleId="af">
    <w:name w:val="吹き出し (文字)"/>
    <w:basedOn w:val="a0"/>
    <w:link w:val="ae"/>
    <w:uiPriority w:val="99"/>
    <w:semiHidden/>
    <w:rsid w:val="00D60215"/>
    <w:rPr>
      <w:rFonts w:asciiTheme="majorHAnsi"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382062">
      <w:bodyDiv w:val="1"/>
      <w:marLeft w:val="0"/>
      <w:marRight w:val="0"/>
      <w:marTop w:val="0"/>
      <w:marBottom w:val="0"/>
      <w:divBdr>
        <w:top w:val="none" w:sz="0" w:space="0" w:color="auto"/>
        <w:left w:val="none" w:sz="0" w:space="0" w:color="auto"/>
        <w:bottom w:val="none" w:sz="0" w:space="0" w:color="auto"/>
        <w:right w:val="none" w:sz="0" w:space="0" w:color="auto"/>
      </w:divBdr>
    </w:div>
    <w:div w:id="1130903916">
      <w:bodyDiv w:val="1"/>
      <w:marLeft w:val="0"/>
      <w:marRight w:val="0"/>
      <w:marTop w:val="0"/>
      <w:marBottom w:val="0"/>
      <w:divBdr>
        <w:top w:val="none" w:sz="0" w:space="0" w:color="auto"/>
        <w:left w:val="none" w:sz="0" w:space="0" w:color="auto"/>
        <w:bottom w:val="none" w:sz="0" w:space="0" w:color="auto"/>
        <w:right w:val="none" w:sz="0" w:space="0" w:color="auto"/>
      </w:divBdr>
    </w:div>
    <w:div w:id="144665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7A3C9-A243-44C3-8DBF-1AE166C8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1193</Words>
  <Characters>6801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全水道札幌水道労働組合</dc:creator>
  <cp:lastModifiedBy>自治労県本支部</cp:lastModifiedBy>
  <cp:revision>5</cp:revision>
  <cp:lastPrinted>2015-06-26T09:38:00Z</cp:lastPrinted>
  <dcterms:created xsi:type="dcterms:W3CDTF">2015-05-26T08:16:00Z</dcterms:created>
  <dcterms:modified xsi:type="dcterms:W3CDTF">2015-06-26T09:39:00Z</dcterms:modified>
</cp:coreProperties>
</file>