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4CA" w:rsidRPr="004074CA" w:rsidRDefault="004074CA" w:rsidP="004074CA">
      <w:pPr>
        <w:overflowPunct w:val="0"/>
        <w:jc w:val="center"/>
        <w:textAlignment w:val="baseline"/>
        <w:rPr>
          <w:rFonts w:ascii="ＭＳ 明朝" w:eastAsia="ＭＳ 明朝" w:hAnsi="Times New Roman" w:cs="Times New Roman"/>
          <w:color w:val="000000"/>
          <w:spacing w:val="6"/>
          <w:kern w:val="0"/>
          <w:szCs w:val="24"/>
        </w:rPr>
      </w:pPr>
      <w:r w:rsidRPr="004074CA">
        <w:rPr>
          <w:rFonts w:ascii="ＭＳ 明朝" w:eastAsia="ＪＳゴシック" w:hAnsi="Times New Roman" w:cs="ＪＳゴシック" w:hint="eastAsia"/>
          <w:color w:val="000000"/>
          <w:spacing w:val="2"/>
          <w:kern w:val="0"/>
          <w:sz w:val="28"/>
          <w:szCs w:val="28"/>
        </w:rPr>
        <w:t>内　閣　官　房　長　官　談　話</w:t>
      </w:r>
    </w:p>
    <w:p w:rsidR="004074CA" w:rsidRPr="004074CA" w:rsidRDefault="004074CA" w:rsidP="004074CA">
      <w:pPr>
        <w:overflowPunct w:val="0"/>
        <w:jc w:val="right"/>
        <w:textAlignment w:val="baseline"/>
        <w:rPr>
          <w:rFonts w:ascii="ＭＳ 明朝" w:eastAsia="ＭＳ 明朝" w:hAnsi="Times New Roman" w:cs="Times New Roman"/>
          <w:color w:val="000000"/>
          <w:spacing w:val="6"/>
          <w:kern w:val="0"/>
          <w:szCs w:val="24"/>
        </w:rPr>
      </w:pPr>
      <w:r w:rsidRPr="004074CA">
        <w:rPr>
          <w:rFonts w:ascii="ＭＳ 明朝" w:eastAsia="ＭＳ 明朝" w:hAnsi="ＭＳ 明朝" w:cs="ＭＳ 明朝"/>
          <w:color w:val="000000"/>
          <w:spacing w:val="8"/>
          <w:kern w:val="0"/>
          <w:szCs w:val="24"/>
        </w:rPr>
        <w:t>(</w:t>
      </w:r>
      <w:r w:rsidRPr="004074CA">
        <w:rPr>
          <w:rFonts w:ascii="ＭＳ 明朝" w:eastAsia="ＭＳ 明朝" w:hAnsi="ＭＳ 明朝" w:cs="ＭＳ 明朝" w:hint="eastAsia"/>
          <w:color w:val="000000"/>
          <w:spacing w:val="8"/>
          <w:kern w:val="0"/>
          <w:szCs w:val="24"/>
        </w:rPr>
        <w:t>平成二十六年十月七日</w:t>
      </w:r>
      <w:r w:rsidRPr="004074CA">
        <w:rPr>
          <w:rFonts w:ascii="ＭＳ 明朝" w:eastAsia="ＭＳ 明朝" w:hAnsi="ＭＳ 明朝" w:cs="ＭＳ 明朝"/>
          <w:color w:val="000000"/>
          <w:spacing w:val="8"/>
          <w:kern w:val="0"/>
          <w:szCs w:val="24"/>
        </w:rPr>
        <w:t>)</w:t>
      </w:r>
    </w:p>
    <w:p w:rsidR="004074CA" w:rsidRPr="004074CA" w:rsidRDefault="004074CA" w:rsidP="004074CA">
      <w:pPr>
        <w:overflowPunct w:val="0"/>
        <w:spacing w:line="440" w:lineRule="exact"/>
        <w:ind w:left="294" w:hanging="294"/>
        <w:textAlignment w:val="baseline"/>
        <w:rPr>
          <w:rFonts w:ascii="ＭＳ 明朝" w:eastAsia="ＭＳ 明朝" w:hAnsi="Times New Roman" w:cs="Times New Roman"/>
          <w:color w:val="000000"/>
          <w:spacing w:val="6"/>
          <w:kern w:val="0"/>
          <w:szCs w:val="24"/>
        </w:rPr>
      </w:pPr>
      <w:r w:rsidRPr="004074CA">
        <w:rPr>
          <w:rFonts w:ascii="ＭＳ 明朝" w:eastAsia="ＭＳ 明朝" w:hAnsi="ＭＳ 明朝" w:cs="ＭＳ 明朝" w:hint="eastAsia"/>
          <w:color w:val="000000"/>
          <w:spacing w:val="8"/>
          <w:kern w:val="0"/>
          <w:szCs w:val="24"/>
        </w:rPr>
        <w:t>一　政府は、本日の閣議において、一般職国家公務員の給与改定について人事院勧告どおり実施することなどを内容とする本年度の公務員の給与改定の方針を決定しました。</w:t>
      </w:r>
    </w:p>
    <w:p w:rsidR="004074CA" w:rsidRPr="004074CA" w:rsidRDefault="004074CA" w:rsidP="004074CA">
      <w:pPr>
        <w:overflowPunct w:val="0"/>
        <w:spacing w:line="440" w:lineRule="exact"/>
        <w:ind w:left="294" w:hanging="294"/>
        <w:textAlignment w:val="baseline"/>
        <w:rPr>
          <w:rFonts w:ascii="ＭＳ 明朝" w:eastAsia="ＭＳ 明朝" w:hAnsi="Times New Roman" w:cs="Times New Roman"/>
          <w:color w:val="000000"/>
          <w:spacing w:val="6"/>
          <w:kern w:val="0"/>
          <w:szCs w:val="24"/>
        </w:rPr>
      </w:pPr>
    </w:p>
    <w:p w:rsidR="004074CA" w:rsidRPr="004074CA" w:rsidRDefault="004074CA" w:rsidP="004074CA">
      <w:pPr>
        <w:overflowPunct w:val="0"/>
        <w:spacing w:line="440" w:lineRule="exact"/>
        <w:ind w:left="294" w:hanging="294"/>
        <w:textAlignment w:val="baseline"/>
        <w:rPr>
          <w:rFonts w:ascii="ＭＳ 明朝" w:eastAsia="ＭＳ 明朝" w:hAnsi="Times New Roman" w:cs="Times New Roman"/>
          <w:color w:val="000000"/>
          <w:spacing w:val="6"/>
          <w:kern w:val="0"/>
          <w:szCs w:val="24"/>
        </w:rPr>
      </w:pPr>
      <w:r w:rsidRPr="004074CA">
        <w:rPr>
          <w:rFonts w:ascii="ＭＳ 明朝" w:eastAsia="ＭＳ 明朝" w:hAnsi="ＭＳ 明朝" w:cs="ＭＳ 明朝" w:hint="eastAsia"/>
          <w:color w:val="000000"/>
          <w:spacing w:val="8"/>
          <w:kern w:val="0"/>
          <w:szCs w:val="24"/>
        </w:rPr>
        <w:t>二　本年の勧告は、平成二十六年度の給与について、現下の民間の給与実態を反映し、七年ぶりに俸給及びボーナスの引上げ等を行い、あわせて、地域間・世代間の適正な給与配分等の実現を図る観点からの給与制度の総合的見直しを実施する内容であります。</w:t>
      </w:r>
    </w:p>
    <w:p w:rsidR="004074CA" w:rsidRPr="004074CA" w:rsidRDefault="004074CA" w:rsidP="004074CA">
      <w:pPr>
        <w:overflowPunct w:val="0"/>
        <w:spacing w:line="440" w:lineRule="exact"/>
        <w:ind w:left="294" w:hanging="294"/>
        <w:textAlignment w:val="baseline"/>
        <w:rPr>
          <w:rFonts w:ascii="ＭＳ 明朝" w:eastAsia="ＭＳ 明朝" w:hAnsi="Times New Roman" w:cs="Times New Roman"/>
          <w:color w:val="000000"/>
          <w:spacing w:val="6"/>
          <w:kern w:val="0"/>
          <w:szCs w:val="24"/>
        </w:rPr>
      </w:pPr>
    </w:p>
    <w:p w:rsidR="004074CA" w:rsidRPr="004074CA" w:rsidRDefault="004074CA" w:rsidP="004074CA">
      <w:pPr>
        <w:overflowPunct w:val="0"/>
        <w:spacing w:line="440" w:lineRule="exact"/>
        <w:ind w:left="294" w:hanging="294"/>
        <w:textAlignment w:val="baseline"/>
        <w:rPr>
          <w:rFonts w:ascii="ＭＳ 明朝" w:eastAsia="ＭＳ 明朝" w:hAnsi="Times New Roman" w:cs="Times New Roman"/>
          <w:color w:val="000000"/>
          <w:spacing w:val="6"/>
          <w:kern w:val="0"/>
          <w:szCs w:val="24"/>
        </w:rPr>
      </w:pPr>
      <w:r w:rsidRPr="004074CA">
        <w:rPr>
          <w:rFonts w:ascii="ＭＳ 明朝" w:eastAsia="ＭＳ 明朝" w:hAnsi="ＭＳ 明朝" w:cs="ＭＳ 明朝" w:hint="eastAsia"/>
          <w:color w:val="000000"/>
          <w:spacing w:val="8"/>
          <w:kern w:val="0"/>
          <w:szCs w:val="24"/>
        </w:rPr>
        <w:t>三　政府は、労働基本権制約の代償措置の根幹をなす人事院勧告制度を尊重するとの基本姿勢に立ち、国の財政状況、経済社会情勢など国政全般との関連を考慮しつつ、国民の理解を得られる適正な結論を出すべく検討を行った結果、本日、勧告どおり実施することを決定したところであります。</w:t>
      </w:r>
    </w:p>
    <w:p w:rsidR="004074CA" w:rsidRPr="004074CA" w:rsidRDefault="004074CA" w:rsidP="004074CA">
      <w:pPr>
        <w:overflowPunct w:val="0"/>
        <w:spacing w:line="440" w:lineRule="exact"/>
        <w:ind w:left="294" w:hanging="294"/>
        <w:textAlignment w:val="baseline"/>
        <w:rPr>
          <w:rFonts w:ascii="ＭＳ 明朝" w:eastAsia="ＭＳ 明朝" w:hAnsi="Times New Roman" w:cs="Times New Roman"/>
          <w:color w:val="000000"/>
          <w:spacing w:val="6"/>
          <w:kern w:val="0"/>
          <w:szCs w:val="24"/>
        </w:rPr>
      </w:pPr>
    </w:p>
    <w:p w:rsidR="004074CA" w:rsidRPr="004074CA" w:rsidRDefault="004074CA" w:rsidP="004074CA">
      <w:pPr>
        <w:overflowPunct w:val="0"/>
        <w:spacing w:line="440" w:lineRule="exact"/>
        <w:ind w:left="294" w:hanging="294"/>
        <w:textAlignment w:val="baseline"/>
        <w:rPr>
          <w:rFonts w:ascii="ＭＳ 明朝" w:eastAsia="ＭＳ 明朝" w:hAnsi="Times New Roman" w:cs="Times New Roman"/>
          <w:color w:val="000000"/>
          <w:spacing w:val="6"/>
          <w:kern w:val="0"/>
          <w:szCs w:val="24"/>
        </w:rPr>
      </w:pPr>
      <w:r w:rsidRPr="004074CA">
        <w:rPr>
          <w:rFonts w:ascii="ＭＳ 明朝" w:eastAsia="ＭＳ 明朝" w:hAnsi="ＭＳ 明朝" w:cs="ＭＳ 明朝" w:hint="eastAsia"/>
          <w:color w:val="000000"/>
          <w:spacing w:val="8"/>
          <w:kern w:val="0"/>
          <w:szCs w:val="24"/>
        </w:rPr>
        <w:t>四　また、国家公務員の退職手当制度については、給与制度の総合的見直しの影響を踏まえ、現行の退職手当の支給水準の範囲内で、職員の公務への貢献度をより反映させるための必要な改正を行うこととしました。</w:t>
      </w:r>
    </w:p>
    <w:p w:rsidR="004074CA" w:rsidRPr="004074CA" w:rsidRDefault="004074CA" w:rsidP="004074CA">
      <w:pPr>
        <w:overflowPunct w:val="0"/>
        <w:spacing w:line="440" w:lineRule="exact"/>
        <w:ind w:left="294" w:hanging="294"/>
        <w:textAlignment w:val="baseline"/>
        <w:rPr>
          <w:rFonts w:ascii="ＭＳ 明朝" w:eastAsia="ＭＳ 明朝" w:hAnsi="Times New Roman" w:cs="Times New Roman"/>
          <w:color w:val="000000"/>
          <w:spacing w:val="6"/>
          <w:kern w:val="0"/>
          <w:szCs w:val="24"/>
        </w:rPr>
      </w:pPr>
    </w:p>
    <w:p w:rsidR="004074CA" w:rsidRPr="004074CA" w:rsidRDefault="004074CA" w:rsidP="004074CA">
      <w:pPr>
        <w:overflowPunct w:val="0"/>
        <w:spacing w:line="440" w:lineRule="exact"/>
        <w:ind w:left="294" w:hanging="294"/>
        <w:textAlignment w:val="baseline"/>
        <w:rPr>
          <w:rFonts w:ascii="ＭＳ 明朝" w:eastAsia="ＭＳ 明朝" w:hAnsi="Times New Roman" w:cs="Times New Roman"/>
          <w:color w:val="000000"/>
          <w:spacing w:val="6"/>
          <w:kern w:val="0"/>
          <w:szCs w:val="24"/>
        </w:rPr>
      </w:pPr>
      <w:r w:rsidRPr="004074CA">
        <w:rPr>
          <w:rFonts w:ascii="ＭＳ 明朝" w:eastAsia="ＭＳ 明朝" w:hAnsi="ＭＳ 明朝" w:cs="ＭＳ 明朝" w:hint="eastAsia"/>
          <w:color w:val="000000"/>
          <w:spacing w:val="8"/>
          <w:kern w:val="0"/>
          <w:szCs w:val="24"/>
        </w:rPr>
        <w:t>五　地方公務員の給与改定については、各地方公共団体において、地方公務員法の趣旨に沿って適切に対応するとともに、国家公務員における給与制度の総合的見直しを踏まえ、地方公務員給与についても、適切に見直しを行うよう要請することとしております。</w:t>
      </w:r>
    </w:p>
    <w:p w:rsidR="004074CA" w:rsidRPr="004074CA" w:rsidRDefault="004074CA" w:rsidP="004074CA">
      <w:pPr>
        <w:overflowPunct w:val="0"/>
        <w:spacing w:line="440" w:lineRule="exact"/>
        <w:ind w:left="294" w:hanging="294"/>
        <w:textAlignment w:val="baseline"/>
        <w:rPr>
          <w:rFonts w:ascii="ＭＳ 明朝" w:eastAsia="ＭＳ 明朝" w:hAnsi="Times New Roman" w:cs="Times New Roman"/>
          <w:color w:val="000000"/>
          <w:spacing w:val="6"/>
          <w:kern w:val="0"/>
          <w:szCs w:val="24"/>
        </w:rPr>
      </w:pPr>
    </w:p>
    <w:p w:rsidR="00903C5D" w:rsidRDefault="004074CA" w:rsidP="004074CA">
      <w:r w:rsidRPr="004074CA">
        <w:rPr>
          <w:rFonts w:ascii="ＭＳ 明朝" w:eastAsia="ＭＳ 明朝" w:hAnsi="ＭＳ 明朝" w:cs="ＭＳ 明朝" w:hint="eastAsia"/>
          <w:color w:val="000000"/>
          <w:spacing w:val="8"/>
          <w:kern w:val="0"/>
          <w:szCs w:val="24"/>
        </w:rPr>
        <w:t>六　公務員諸君においては、一人一人が国民全体の奉仕者であることを強く自覚するとともに、改めて厳正な服務規律の確保と公務の適正かつ能率的な運営を図るよう強く期待するものであります。</w:t>
      </w:r>
    </w:p>
    <w:sectPr w:rsidR="00903C5D" w:rsidSect="00903C5D">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ＪＳゴシック">
    <w:panose1 w:val="020B0609000101010101"/>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74CA"/>
    <w:rsid w:val="00085E49"/>
    <w:rsid w:val="00190808"/>
    <w:rsid w:val="0021403B"/>
    <w:rsid w:val="0022721D"/>
    <w:rsid w:val="00352F80"/>
    <w:rsid w:val="003B01FB"/>
    <w:rsid w:val="004074CA"/>
    <w:rsid w:val="00594392"/>
    <w:rsid w:val="008B0BCA"/>
    <w:rsid w:val="00903C5D"/>
    <w:rsid w:val="00982237"/>
    <w:rsid w:val="009D2B32"/>
    <w:rsid w:val="00A01919"/>
    <w:rsid w:val="00A60316"/>
    <w:rsid w:val="00AE4B61"/>
    <w:rsid w:val="00B23152"/>
    <w:rsid w:val="00B46F6B"/>
    <w:rsid w:val="00B93283"/>
    <w:rsid w:val="00BA3F7E"/>
    <w:rsid w:val="00BC60D7"/>
    <w:rsid w:val="00C65897"/>
    <w:rsid w:val="00CF7445"/>
    <w:rsid w:val="00D263B9"/>
    <w:rsid w:val="00FA2C02"/>
    <w:rsid w:val="00FF1B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074CA"/>
    <w:pPr>
      <w:widowControl w:val="0"/>
      <w:overflowPunct w:val="0"/>
      <w:adjustRightInd w:val="0"/>
      <w:jc w:val="both"/>
      <w:textAlignment w:val="baseline"/>
    </w:pPr>
    <w:rPr>
      <w:rFonts w:ascii="ＭＳ 明朝" w:eastAsia="ＭＳ 明朝" w:hAnsi="ＭＳ 明朝" w:cs="ＭＳ 明朝"/>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Company>自治労本部</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自治労本部</dc:creator>
  <cp:lastModifiedBy>自治労本部</cp:lastModifiedBy>
  <cp:revision>1</cp:revision>
  <dcterms:created xsi:type="dcterms:W3CDTF">2014-10-07T02:17:00Z</dcterms:created>
  <dcterms:modified xsi:type="dcterms:W3CDTF">2014-10-07T02:18:00Z</dcterms:modified>
</cp:coreProperties>
</file>