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DAD" w:rsidRPr="007712A8" w:rsidRDefault="007D7B27" w:rsidP="007712A8">
      <w:pPr>
        <w:jc w:val="center"/>
        <w:rPr>
          <w:sz w:val="24"/>
          <w:szCs w:val="24"/>
        </w:rPr>
      </w:pPr>
      <w:r>
        <w:rPr>
          <w:rFonts w:hint="eastAsia"/>
          <w:sz w:val="24"/>
          <w:szCs w:val="24"/>
        </w:rPr>
        <w:t>消費税率の引き上げに</w:t>
      </w:r>
      <w:r w:rsidR="003F797D">
        <w:rPr>
          <w:rFonts w:hint="eastAsia"/>
          <w:sz w:val="24"/>
          <w:szCs w:val="24"/>
        </w:rPr>
        <w:t>ついての閣議決定に</w:t>
      </w:r>
      <w:r>
        <w:rPr>
          <w:rFonts w:hint="eastAsia"/>
          <w:sz w:val="24"/>
          <w:szCs w:val="24"/>
        </w:rPr>
        <w:t>対する</w:t>
      </w:r>
      <w:r w:rsidR="0079423B">
        <w:rPr>
          <w:rFonts w:hint="eastAsia"/>
          <w:sz w:val="24"/>
          <w:szCs w:val="24"/>
        </w:rPr>
        <w:t>自治労見解</w:t>
      </w:r>
    </w:p>
    <w:p w:rsidR="0084585E" w:rsidRPr="007D7B27" w:rsidRDefault="0084585E" w:rsidP="007712A8">
      <w:pPr>
        <w:rPr>
          <w:sz w:val="24"/>
          <w:szCs w:val="24"/>
        </w:rPr>
      </w:pPr>
    </w:p>
    <w:p w:rsidR="002477DB" w:rsidRPr="00163DB1" w:rsidRDefault="002A5A1F" w:rsidP="00163DB1">
      <w:pPr>
        <w:pStyle w:val="a3"/>
        <w:numPr>
          <w:ilvl w:val="0"/>
          <w:numId w:val="4"/>
        </w:numPr>
        <w:ind w:leftChars="2" w:left="424"/>
        <w:rPr>
          <w:sz w:val="24"/>
          <w:szCs w:val="24"/>
        </w:rPr>
      </w:pPr>
      <w:r>
        <w:rPr>
          <w:rFonts w:hint="eastAsia"/>
          <w:sz w:val="24"/>
          <w:szCs w:val="24"/>
        </w:rPr>
        <w:t>政府は</w:t>
      </w:r>
      <w:r w:rsidR="003011D7">
        <w:rPr>
          <w:rFonts w:hint="eastAsia"/>
          <w:sz w:val="24"/>
          <w:szCs w:val="24"/>
        </w:rPr>
        <w:t>10</w:t>
      </w:r>
      <w:r>
        <w:rPr>
          <w:rFonts w:hint="eastAsia"/>
          <w:sz w:val="24"/>
          <w:szCs w:val="24"/>
        </w:rPr>
        <w:t>月１日、</w:t>
      </w:r>
      <w:r w:rsidR="003F797D">
        <w:rPr>
          <w:rFonts w:hint="eastAsia"/>
          <w:sz w:val="24"/>
          <w:szCs w:val="24"/>
        </w:rPr>
        <w:t>消費税率及び地方消費税率の引き上げとそれに伴う対応について閣議決定し、</w:t>
      </w:r>
      <w:r>
        <w:rPr>
          <w:rFonts w:hint="eastAsia"/>
          <w:sz w:val="24"/>
          <w:szCs w:val="24"/>
        </w:rPr>
        <w:t>2014</w:t>
      </w:r>
      <w:r w:rsidR="002477DB" w:rsidRPr="002477DB">
        <w:rPr>
          <w:rFonts w:hint="eastAsia"/>
          <w:sz w:val="24"/>
          <w:szCs w:val="24"/>
        </w:rPr>
        <w:t>年４月１日に消費税率を５％から８％に引き上げる</w:t>
      </w:r>
      <w:r w:rsidR="003F797D">
        <w:rPr>
          <w:rFonts w:hint="eastAsia"/>
          <w:sz w:val="24"/>
          <w:szCs w:val="24"/>
        </w:rPr>
        <w:t>ことを決定した。同時に、消費税率の引き上げによる景気の下振れリスクに対応し、経済の成長力の底上げと好循環の実現を図り持続的な経済成長につなげるとして、企業向けの政策減税や新たな経済対策を盛り込んだ経済政策パッケージ</w:t>
      </w:r>
      <w:r w:rsidR="001F6819">
        <w:rPr>
          <w:rFonts w:hint="eastAsia"/>
          <w:sz w:val="24"/>
          <w:szCs w:val="24"/>
        </w:rPr>
        <w:t>により、デフレ脱却と経済再生に取り組むとしている。</w:t>
      </w:r>
    </w:p>
    <w:p w:rsidR="001F6819" w:rsidRDefault="00FA7050" w:rsidP="00D86483">
      <w:pPr>
        <w:pStyle w:val="a3"/>
        <w:numPr>
          <w:ilvl w:val="0"/>
          <w:numId w:val="4"/>
        </w:numPr>
        <w:ind w:leftChars="2" w:left="424"/>
        <w:rPr>
          <w:sz w:val="24"/>
          <w:szCs w:val="24"/>
        </w:rPr>
      </w:pPr>
      <w:r>
        <w:rPr>
          <w:rFonts w:hint="eastAsia"/>
          <w:sz w:val="24"/>
          <w:szCs w:val="24"/>
        </w:rPr>
        <w:t>もとより</w:t>
      </w:r>
      <w:r w:rsidR="001F6819">
        <w:rPr>
          <w:rFonts w:hint="eastAsia"/>
          <w:sz w:val="24"/>
          <w:szCs w:val="24"/>
        </w:rPr>
        <w:t>消費増税率の引き上げは、</w:t>
      </w:r>
      <w:r>
        <w:rPr>
          <w:rFonts w:hint="eastAsia"/>
          <w:sz w:val="24"/>
          <w:szCs w:val="24"/>
        </w:rPr>
        <w:t>「社会保障と税の一体改革」に基づき、</w:t>
      </w:r>
      <w:r w:rsidR="001F6819">
        <w:rPr>
          <w:rFonts w:hint="eastAsia"/>
          <w:sz w:val="24"/>
          <w:szCs w:val="24"/>
        </w:rPr>
        <w:t>社会保障の充実・安定</w:t>
      </w:r>
      <w:r>
        <w:rPr>
          <w:rFonts w:hint="eastAsia"/>
          <w:sz w:val="24"/>
          <w:szCs w:val="24"/>
        </w:rPr>
        <w:t>に充てるため決定したものである。したがって、</w:t>
      </w:r>
      <w:r w:rsidR="00D86483">
        <w:rPr>
          <w:rFonts w:hint="eastAsia"/>
          <w:sz w:val="24"/>
          <w:szCs w:val="24"/>
        </w:rPr>
        <w:t>政府は、消費増税による税収は全額、社会保障に充てることは当然であり、</w:t>
      </w:r>
      <w:r>
        <w:rPr>
          <w:rFonts w:hint="eastAsia"/>
          <w:sz w:val="24"/>
          <w:szCs w:val="24"/>
        </w:rPr>
        <w:t>公共事業等に充てること</w:t>
      </w:r>
      <w:r w:rsidR="0084585E">
        <w:rPr>
          <w:rFonts w:hint="eastAsia"/>
          <w:sz w:val="24"/>
          <w:szCs w:val="24"/>
        </w:rPr>
        <w:t>は決して許されない</w:t>
      </w:r>
      <w:r w:rsidR="00D86483">
        <w:rPr>
          <w:rFonts w:hint="eastAsia"/>
          <w:sz w:val="24"/>
          <w:szCs w:val="24"/>
        </w:rPr>
        <w:t>。</w:t>
      </w:r>
      <w:r>
        <w:rPr>
          <w:rFonts w:hint="eastAsia"/>
          <w:sz w:val="24"/>
          <w:szCs w:val="24"/>
        </w:rPr>
        <w:t>また、消費税率引き上げにともない</w:t>
      </w:r>
      <w:r w:rsidR="008C6E49">
        <w:rPr>
          <w:rFonts w:hint="eastAsia"/>
          <w:sz w:val="24"/>
          <w:szCs w:val="24"/>
        </w:rPr>
        <w:t>暫定・臨時的措置として、</w:t>
      </w:r>
      <w:r>
        <w:rPr>
          <w:rFonts w:hint="eastAsia"/>
          <w:sz w:val="24"/>
          <w:szCs w:val="24"/>
        </w:rPr>
        <w:t>低所得者への簡素な給付措置を</w:t>
      </w:r>
      <w:r w:rsidR="00D86483">
        <w:rPr>
          <w:rFonts w:hint="eastAsia"/>
          <w:sz w:val="24"/>
          <w:szCs w:val="24"/>
        </w:rPr>
        <w:t>行うとしているが、一過性のものではなく、逆進性対策の具体化をはかるとともに</w:t>
      </w:r>
      <w:r w:rsidR="001F6819">
        <w:rPr>
          <w:rFonts w:hint="eastAsia"/>
          <w:sz w:val="24"/>
          <w:szCs w:val="24"/>
        </w:rPr>
        <w:t>、</w:t>
      </w:r>
      <w:r w:rsidR="00D86483">
        <w:rPr>
          <w:rFonts w:hint="eastAsia"/>
          <w:sz w:val="24"/>
          <w:szCs w:val="24"/>
        </w:rPr>
        <w:t>所得税、相続税、贈与税等の累進性の強化など、</w:t>
      </w:r>
      <w:r w:rsidR="001F6819">
        <w:rPr>
          <w:rFonts w:hint="eastAsia"/>
          <w:sz w:val="24"/>
          <w:szCs w:val="24"/>
        </w:rPr>
        <w:t>所得再分配機能を高める</w:t>
      </w:r>
      <w:r w:rsidR="00D86483">
        <w:rPr>
          <w:rFonts w:hint="eastAsia"/>
          <w:sz w:val="24"/>
          <w:szCs w:val="24"/>
        </w:rPr>
        <w:t>ため、税制全体の抜本改革を進めるべきである。</w:t>
      </w:r>
    </w:p>
    <w:p w:rsidR="002A5A1F" w:rsidRPr="00511344" w:rsidRDefault="00750B52" w:rsidP="002A5A1F">
      <w:pPr>
        <w:pStyle w:val="a3"/>
        <w:numPr>
          <w:ilvl w:val="0"/>
          <w:numId w:val="4"/>
        </w:numPr>
        <w:ind w:leftChars="0"/>
        <w:rPr>
          <w:rFonts w:asciiTheme="minorEastAsia" w:hAnsiTheme="minorEastAsia"/>
          <w:sz w:val="24"/>
          <w:szCs w:val="24"/>
        </w:rPr>
      </w:pPr>
      <w:r>
        <w:rPr>
          <w:rFonts w:hint="eastAsia"/>
          <w:sz w:val="24"/>
          <w:szCs w:val="24"/>
        </w:rPr>
        <w:t>設備投資</w:t>
      </w:r>
      <w:r w:rsidR="005A753F">
        <w:rPr>
          <w:rFonts w:hint="eastAsia"/>
          <w:sz w:val="24"/>
          <w:szCs w:val="24"/>
        </w:rPr>
        <w:t>減税</w:t>
      </w:r>
      <w:r>
        <w:rPr>
          <w:rFonts w:hint="eastAsia"/>
          <w:sz w:val="24"/>
          <w:szCs w:val="24"/>
        </w:rPr>
        <w:t>や所得拡大促進税制など</w:t>
      </w:r>
      <w:r w:rsidR="002A5A1F">
        <w:rPr>
          <w:rFonts w:hint="eastAsia"/>
          <w:sz w:val="24"/>
          <w:szCs w:val="24"/>
        </w:rPr>
        <w:t>、</w:t>
      </w:r>
      <w:r>
        <w:rPr>
          <w:rFonts w:hint="eastAsia"/>
          <w:sz w:val="24"/>
          <w:szCs w:val="24"/>
        </w:rPr>
        <w:t>企業向けの政策減税</w:t>
      </w:r>
      <w:r w:rsidR="005A753F">
        <w:rPr>
          <w:rFonts w:hint="eastAsia"/>
          <w:sz w:val="24"/>
          <w:szCs w:val="24"/>
        </w:rPr>
        <w:t>が乱発されてい</w:t>
      </w:r>
      <w:r>
        <w:rPr>
          <w:rFonts w:hint="eastAsia"/>
          <w:sz w:val="24"/>
          <w:szCs w:val="24"/>
        </w:rPr>
        <w:t>る</w:t>
      </w:r>
      <w:r w:rsidR="00347EF9">
        <w:rPr>
          <w:rFonts w:hint="eastAsia"/>
          <w:sz w:val="24"/>
          <w:szCs w:val="24"/>
        </w:rPr>
        <w:t>が、</w:t>
      </w:r>
      <w:r>
        <w:rPr>
          <w:rFonts w:hint="eastAsia"/>
          <w:sz w:val="24"/>
          <w:szCs w:val="24"/>
        </w:rPr>
        <w:t>企業</w:t>
      </w:r>
      <w:r w:rsidR="0084585E">
        <w:rPr>
          <w:rFonts w:hint="eastAsia"/>
          <w:sz w:val="24"/>
          <w:szCs w:val="24"/>
        </w:rPr>
        <w:t>に偏重した</w:t>
      </w:r>
      <w:r w:rsidR="00FC19A0">
        <w:rPr>
          <w:rFonts w:hint="eastAsia"/>
          <w:sz w:val="24"/>
          <w:szCs w:val="24"/>
        </w:rPr>
        <w:t>政策であり、</w:t>
      </w:r>
      <w:r w:rsidR="0084585E">
        <w:rPr>
          <w:rFonts w:hint="eastAsia"/>
          <w:sz w:val="24"/>
          <w:szCs w:val="24"/>
        </w:rPr>
        <w:t>賃金引上げに確実につながるか、</w:t>
      </w:r>
      <w:r w:rsidR="00FC19A0">
        <w:rPr>
          <w:rFonts w:hint="eastAsia"/>
          <w:sz w:val="24"/>
          <w:szCs w:val="24"/>
        </w:rPr>
        <w:t>その効果</w:t>
      </w:r>
      <w:r w:rsidR="005A753F">
        <w:rPr>
          <w:rFonts w:hint="eastAsia"/>
          <w:sz w:val="24"/>
          <w:szCs w:val="24"/>
        </w:rPr>
        <w:t>に疑問を持たざるを得ない</w:t>
      </w:r>
      <w:r w:rsidR="002A5A1F">
        <w:rPr>
          <w:rFonts w:hint="eastAsia"/>
          <w:sz w:val="24"/>
          <w:szCs w:val="24"/>
        </w:rPr>
        <w:t>。</w:t>
      </w:r>
      <w:r w:rsidR="00E112CC">
        <w:rPr>
          <w:rFonts w:hint="eastAsia"/>
          <w:sz w:val="24"/>
          <w:szCs w:val="24"/>
        </w:rPr>
        <w:t>さらに、</w:t>
      </w:r>
      <w:r w:rsidR="00FC19A0">
        <w:rPr>
          <w:rFonts w:hint="eastAsia"/>
          <w:sz w:val="24"/>
          <w:szCs w:val="24"/>
        </w:rPr>
        <w:t>賃金上昇につなげることを前提として、復</w:t>
      </w:r>
      <w:r w:rsidR="00624356">
        <w:rPr>
          <w:rFonts w:hint="eastAsia"/>
          <w:sz w:val="24"/>
          <w:szCs w:val="24"/>
        </w:rPr>
        <w:t>興特別法人税の一年前倒しの廃止について検討するとしているが、賃</w:t>
      </w:r>
      <w:r w:rsidR="00FC19A0">
        <w:rPr>
          <w:rFonts w:hint="eastAsia"/>
          <w:sz w:val="24"/>
          <w:szCs w:val="24"/>
        </w:rPr>
        <w:t>上げどころか</w:t>
      </w:r>
      <w:r w:rsidR="00347EF9">
        <w:rPr>
          <w:rFonts w:hint="eastAsia"/>
          <w:sz w:val="24"/>
          <w:szCs w:val="24"/>
        </w:rPr>
        <w:t>、企業の内部留保や配当支払いに回る可能性も否定できず</w:t>
      </w:r>
      <w:r w:rsidR="005A753F">
        <w:rPr>
          <w:rFonts w:hint="eastAsia"/>
          <w:sz w:val="24"/>
          <w:szCs w:val="24"/>
        </w:rPr>
        <w:t>、</w:t>
      </w:r>
      <w:r w:rsidR="00FC19A0">
        <w:rPr>
          <w:rFonts w:hint="eastAsia"/>
          <w:sz w:val="24"/>
          <w:szCs w:val="24"/>
        </w:rPr>
        <w:t>被災地の復興が一層遠のくものとして容認できない。</w:t>
      </w:r>
    </w:p>
    <w:p w:rsidR="00FA4F18" w:rsidRPr="005A753F" w:rsidRDefault="005A753F" w:rsidP="005A753F">
      <w:pPr>
        <w:pStyle w:val="a3"/>
        <w:numPr>
          <w:ilvl w:val="0"/>
          <w:numId w:val="4"/>
        </w:numPr>
        <w:ind w:leftChars="0"/>
        <w:rPr>
          <w:sz w:val="24"/>
          <w:szCs w:val="24"/>
        </w:rPr>
      </w:pPr>
      <w:r>
        <w:rPr>
          <w:rFonts w:hint="eastAsia"/>
          <w:sz w:val="24"/>
          <w:szCs w:val="24"/>
        </w:rPr>
        <w:t>新たな経済対策の柱に復興、防災、安全対策の加速として、公共事業が据えられているが</w:t>
      </w:r>
      <w:r w:rsidR="00EB3922" w:rsidRPr="005A753F">
        <w:rPr>
          <w:rFonts w:hint="eastAsia"/>
          <w:sz w:val="24"/>
          <w:szCs w:val="24"/>
        </w:rPr>
        <w:t>、</w:t>
      </w:r>
      <w:r>
        <w:rPr>
          <w:rFonts w:hint="eastAsia"/>
          <w:sz w:val="24"/>
          <w:szCs w:val="24"/>
        </w:rPr>
        <w:t>従来型の公共事業の繰り返しでは、デフレ脱却と経済再生につながらないことは明らかである。とくに、</w:t>
      </w:r>
      <w:r w:rsidR="00050207" w:rsidRPr="005A753F">
        <w:rPr>
          <w:rFonts w:hint="eastAsia"/>
          <w:sz w:val="24"/>
          <w:szCs w:val="24"/>
        </w:rPr>
        <w:t>被災地をはじめ、</w:t>
      </w:r>
      <w:r w:rsidR="0022666A" w:rsidRPr="005A753F">
        <w:rPr>
          <w:rFonts w:hint="eastAsia"/>
          <w:sz w:val="24"/>
          <w:szCs w:val="24"/>
        </w:rPr>
        <w:t>全国的な</w:t>
      </w:r>
      <w:r w:rsidR="00EB3922" w:rsidRPr="005A753F">
        <w:rPr>
          <w:rFonts w:hint="eastAsia"/>
          <w:sz w:val="24"/>
          <w:szCs w:val="24"/>
        </w:rPr>
        <w:t>人員不足等の問題</w:t>
      </w:r>
      <w:r w:rsidR="0022666A" w:rsidRPr="005A753F">
        <w:rPr>
          <w:rFonts w:hint="eastAsia"/>
          <w:sz w:val="24"/>
          <w:szCs w:val="24"/>
        </w:rPr>
        <w:t>は</w:t>
      </w:r>
      <w:r w:rsidR="00FA4F18" w:rsidRPr="005A753F">
        <w:rPr>
          <w:rFonts w:hint="eastAsia"/>
          <w:sz w:val="24"/>
          <w:szCs w:val="24"/>
        </w:rPr>
        <w:t>全く</w:t>
      </w:r>
      <w:r w:rsidR="00EB3922" w:rsidRPr="005A753F">
        <w:rPr>
          <w:rFonts w:hint="eastAsia"/>
          <w:sz w:val="24"/>
          <w:szCs w:val="24"/>
        </w:rPr>
        <w:t>解決され</w:t>
      </w:r>
      <w:r w:rsidR="0022666A" w:rsidRPr="005A753F">
        <w:rPr>
          <w:rFonts w:hint="eastAsia"/>
          <w:sz w:val="24"/>
          <w:szCs w:val="24"/>
        </w:rPr>
        <w:t>ていない。このような</w:t>
      </w:r>
      <w:r w:rsidR="00FD5CC2" w:rsidRPr="005A753F">
        <w:rPr>
          <w:rFonts w:hint="eastAsia"/>
          <w:sz w:val="24"/>
          <w:szCs w:val="24"/>
        </w:rPr>
        <w:t>根本的な問題</w:t>
      </w:r>
      <w:r w:rsidR="00C91E29" w:rsidRPr="005A753F">
        <w:rPr>
          <w:rFonts w:hint="eastAsia"/>
          <w:sz w:val="24"/>
          <w:szCs w:val="24"/>
        </w:rPr>
        <w:t>を放置したままで</w:t>
      </w:r>
      <w:r>
        <w:rPr>
          <w:rFonts w:hint="eastAsia"/>
          <w:sz w:val="24"/>
          <w:szCs w:val="24"/>
        </w:rPr>
        <w:t>、復興を進めることは困難であ</w:t>
      </w:r>
      <w:r w:rsidRPr="005A753F">
        <w:rPr>
          <w:rFonts w:hint="eastAsia"/>
          <w:sz w:val="24"/>
          <w:szCs w:val="24"/>
        </w:rPr>
        <w:t>り、被災自治体が思い</w:t>
      </w:r>
      <w:r w:rsidR="00E112CC">
        <w:rPr>
          <w:rFonts w:hint="eastAsia"/>
          <w:sz w:val="24"/>
          <w:szCs w:val="24"/>
        </w:rPr>
        <w:t>き</w:t>
      </w:r>
      <w:r w:rsidRPr="005A753F">
        <w:rPr>
          <w:rFonts w:hint="eastAsia"/>
          <w:sz w:val="24"/>
          <w:szCs w:val="24"/>
        </w:rPr>
        <w:t>って</w:t>
      </w:r>
      <w:r w:rsidR="0084585E">
        <w:rPr>
          <w:rFonts w:hint="eastAsia"/>
          <w:sz w:val="24"/>
          <w:szCs w:val="24"/>
        </w:rPr>
        <w:t>人員を</w:t>
      </w:r>
      <w:r w:rsidRPr="005A753F">
        <w:rPr>
          <w:rFonts w:hint="eastAsia"/>
          <w:sz w:val="24"/>
          <w:szCs w:val="24"/>
        </w:rPr>
        <w:t>採用できる環境を</w:t>
      </w:r>
      <w:r>
        <w:rPr>
          <w:rFonts w:hint="eastAsia"/>
          <w:sz w:val="24"/>
          <w:szCs w:val="24"/>
        </w:rPr>
        <w:t>早急に整備することが必要である。</w:t>
      </w:r>
    </w:p>
    <w:p w:rsidR="00311392" w:rsidRDefault="00347EF9" w:rsidP="00FA4F18">
      <w:pPr>
        <w:pStyle w:val="a3"/>
        <w:numPr>
          <w:ilvl w:val="0"/>
          <w:numId w:val="4"/>
        </w:numPr>
        <w:ind w:leftChars="0"/>
        <w:rPr>
          <w:sz w:val="24"/>
          <w:szCs w:val="24"/>
        </w:rPr>
      </w:pPr>
      <w:r>
        <w:rPr>
          <w:rFonts w:hint="eastAsia"/>
          <w:sz w:val="24"/>
          <w:szCs w:val="24"/>
        </w:rPr>
        <w:t>真のデフレ脱却や経済再生は、雇用や所得</w:t>
      </w:r>
      <w:r w:rsidR="007236C5">
        <w:rPr>
          <w:rFonts w:hint="eastAsia"/>
          <w:sz w:val="24"/>
          <w:szCs w:val="24"/>
        </w:rPr>
        <w:t>格差</w:t>
      </w:r>
      <w:r>
        <w:rPr>
          <w:rFonts w:hint="eastAsia"/>
          <w:sz w:val="24"/>
          <w:szCs w:val="24"/>
        </w:rPr>
        <w:t>、国民の将来不安</w:t>
      </w:r>
      <w:r w:rsidR="007236C5">
        <w:rPr>
          <w:rFonts w:hint="eastAsia"/>
          <w:sz w:val="24"/>
          <w:szCs w:val="24"/>
        </w:rPr>
        <w:t>の解消なくして実現しないこと</w:t>
      </w:r>
      <w:r w:rsidR="00532C7E">
        <w:rPr>
          <w:rFonts w:hint="eastAsia"/>
          <w:sz w:val="24"/>
          <w:szCs w:val="24"/>
        </w:rPr>
        <w:t>は明白であり</w:t>
      </w:r>
      <w:r w:rsidR="007236C5">
        <w:rPr>
          <w:rFonts w:hint="eastAsia"/>
          <w:sz w:val="24"/>
          <w:szCs w:val="24"/>
        </w:rPr>
        <w:t>、企業の収益向上に依存した政策によるのではなく、国民生活</w:t>
      </w:r>
      <w:r w:rsidR="00532C7E">
        <w:rPr>
          <w:rFonts w:hint="eastAsia"/>
          <w:sz w:val="24"/>
          <w:szCs w:val="24"/>
        </w:rPr>
        <w:t>の安定、向上に視点を置いた</w:t>
      </w:r>
      <w:r w:rsidR="007236C5">
        <w:rPr>
          <w:rFonts w:hint="eastAsia"/>
          <w:sz w:val="24"/>
          <w:szCs w:val="24"/>
        </w:rPr>
        <w:t>政策に転換することが必要である。そのために、自治労は、国民生活を下支えする</w:t>
      </w:r>
      <w:r>
        <w:rPr>
          <w:rFonts w:hint="eastAsia"/>
          <w:sz w:val="24"/>
          <w:szCs w:val="24"/>
        </w:rPr>
        <w:t>税制改革や社会保障制度の抜本改革を</w:t>
      </w:r>
      <w:r w:rsidR="007236C5">
        <w:rPr>
          <w:rFonts w:hint="eastAsia"/>
          <w:sz w:val="24"/>
          <w:szCs w:val="24"/>
        </w:rPr>
        <w:t>強く求め、国民生活の安定をはかる取り組みを強化していく。</w:t>
      </w:r>
    </w:p>
    <w:p w:rsidR="00FA4F18" w:rsidRPr="007236C5" w:rsidRDefault="00FA4F18" w:rsidP="00FA4F18">
      <w:pPr>
        <w:pStyle w:val="a3"/>
        <w:ind w:leftChars="0" w:left="420"/>
        <w:rPr>
          <w:sz w:val="24"/>
          <w:szCs w:val="24"/>
        </w:rPr>
      </w:pPr>
    </w:p>
    <w:p w:rsidR="00590983" w:rsidRPr="007712A8" w:rsidRDefault="00590983" w:rsidP="007712A8">
      <w:pPr>
        <w:jc w:val="right"/>
        <w:rPr>
          <w:sz w:val="24"/>
          <w:szCs w:val="24"/>
        </w:rPr>
      </w:pPr>
      <w:r w:rsidRPr="007712A8">
        <w:rPr>
          <w:rFonts w:hint="eastAsia"/>
          <w:sz w:val="24"/>
          <w:szCs w:val="24"/>
        </w:rPr>
        <w:t>2013</w:t>
      </w:r>
      <w:r w:rsidRPr="007712A8">
        <w:rPr>
          <w:rFonts w:hint="eastAsia"/>
          <w:sz w:val="24"/>
          <w:szCs w:val="24"/>
        </w:rPr>
        <w:t>年</w:t>
      </w:r>
      <w:r w:rsidR="00511344">
        <w:rPr>
          <w:rFonts w:hint="eastAsia"/>
          <w:sz w:val="24"/>
          <w:szCs w:val="24"/>
        </w:rPr>
        <w:t>10</w:t>
      </w:r>
      <w:r w:rsidRPr="007712A8">
        <w:rPr>
          <w:rFonts w:hint="eastAsia"/>
          <w:sz w:val="24"/>
          <w:szCs w:val="24"/>
        </w:rPr>
        <w:t>月</w:t>
      </w:r>
      <w:r w:rsidR="00347EF9">
        <w:rPr>
          <w:rFonts w:hint="eastAsia"/>
          <w:sz w:val="24"/>
          <w:szCs w:val="24"/>
        </w:rPr>
        <w:t>2</w:t>
      </w:r>
      <w:r w:rsidRPr="007712A8">
        <w:rPr>
          <w:rFonts w:hint="eastAsia"/>
          <w:sz w:val="24"/>
          <w:szCs w:val="24"/>
        </w:rPr>
        <w:t>日</w:t>
      </w:r>
    </w:p>
    <w:p w:rsidR="00590983" w:rsidRPr="007712A8" w:rsidRDefault="00590983" w:rsidP="007712A8">
      <w:pPr>
        <w:jc w:val="right"/>
        <w:rPr>
          <w:sz w:val="24"/>
          <w:szCs w:val="24"/>
        </w:rPr>
      </w:pPr>
      <w:r w:rsidRPr="007712A8">
        <w:rPr>
          <w:rFonts w:hint="eastAsia"/>
          <w:sz w:val="24"/>
          <w:szCs w:val="24"/>
        </w:rPr>
        <w:t>全日本自治団体労働組合</w:t>
      </w:r>
    </w:p>
    <w:sectPr w:rsidR="00590983" w:rsidRPr="007712A8" w:rsidSect="00C417FE">
      <w:pgSz w:w="11906" w:h="16838"/>
      <w:pgMar w:top="1843" w:right="1701" w:bottom="1135"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DF0" w:rsidRDefault="00C32DF0" w:rsidP="00F75441">
      <w:r>
        <w:separator/>
      </w:r>
    </w:p>
  </w:endnote>
  <w:endnote w:type="continuationSeparator" w:id="0">
    <w:p w:rsidR="00C32DF0" w:rsidRDefault="00C32DF0" w:rsidP="00F75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DF0" w:rsidRDefault="00C32DF0" w:rsidP="00F75441">
      <w:r>
        <w:separator/>
      </w:r>
    </w:p>
  </w:footnote>
  <w:footnote w:type="continuationSeparator" w:id="0">
    <w:p w:rsidR="00C32DF0" w:rsidRDefault="00C32DF0" w:rsidP="00F754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C7FA4"/>
    <w:multiLevelType w:val="hybridMultilevel"/>
    <w:tmpl w:val="2F367B20"/>
    <w:lvl w:ilvl="0" w:tplc="546AE8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53119B8"/>
    <w:multiLevelType w:val="hybridMultilevel"/>
    <w:tmpl w:val="A76EB6F0"/>
    <w:lvl w:ilvl="0" w:tplc="546AE8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12A7A8A"/>
    <w:multiLevelType w:val="hybridMultilevel"/>
    <w:tmpl w:val="115C5264"/>
    <w:lvl w:ilvl="0" w:tplc="0409000F">
      <w:start w:val="1"/>
      <w:numFmt w:val="decimal"/>
      <w:lvlText w:val="%1."/>
      <w:lvlJc w:val="left"/>
      <w:pPr>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nsid w:val="6D093FE5"/>
    <w:multiLevelType w:val="hybridMultilevel"/>
    <w:tmpl w:val="3932B88A"/>
    <w:lvl w:ilvl="0" w:tplc="685AA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5441"/>
    <w:rsid w:val="00030566"/>
    <w:rsid w:val="00050207"/>
    <w:rsid w:val="000C330A"/>
    <w:rsid w:val="00126010"/>
    <w:rsid w:val="00163DB1"/>
    <w:rsid w:val="00181EED"/>
    <w:rsid w:val="001F6819"/>
    <w:rsid w:val="0022666A"/>
    <w:rsid w:val="0023132D"/>
    <w:rsid w:val="00247445"/>
    <w:rsid w:val="002477DB"/>
    <w:rsid w:val="0025681D"/>
    <w:rsid w:val="002647E2"/>
    <w:rsid w:val="0029625A"/>
    <w:rsid w:val="002A42AF"/>
    <w:rsid w:val="002A5A1F"/>
    <w:rsid w:val="002D2455"/>
    <w:rsid w:val="002D5163"/>
    <w:rsid w:val="002F2AC6"/>
    <w:rsid w:val="003011D7"/>
    <w:rsid w:val="00311392"/>
    <w:rsid w:val="00326F48"/>
    <w:rsid w:val="00333E5B"/>
    <w:rsid w:val="00347EF9"/>
    <w:rsid w:val="003764A8"/>
    <w:rsid w:val="00391E44"/>
    <w:rsid w:val="003B2DB1"/>
    <w:rsid w:val="003F6AD0"/>
    <w:rsid w:val="003F797D"/>
    <w:rsid w:val="004003D1"/>
    <w:rsid w:val="004306F5"/>
    <w:rsid w:val="00474481"/>
    <w:rsid w:val="00495AC8"/>
    <w:rsid w:val="004B678A"/>
    <w:rsid w:val="004D7A22"/>
    <w:rsid w:val="00511344"/>
    <w:rsid w:val="00532C7E"/>
    <w:rsid w:val="00561113"/>
    <w:rsid w:val="00561ED7"/>
    <w:rsid w:val="005650A0"/>
    <w:rsid w:val="00590983"/>
    <w:rsid w:val="00595034"/>
    <w:rsid w:val="00597824"/>
    <w:rsid w:val="005A753F"/>
    <w:rsid w:val="005B76F3"/>
    <w:rsid w:val="00624356"/>
    <w:rsid w:val="00635951"/>
    <w:rsid w:val="0068728A"/>
    <w:rsid w:val="007236C5"/>
    <w:rsid w:val="00724272"/>
    <w:rsid w:val="00734AD5"/>
    <w:rsid w:val="00750B52"/>
    <w:rsid w:val="007712A8"/>
    <w:rsid w:val="0077211C"/>
    <w:rsid w:val="0079423B"/>
    <w:rsid w:val="007A176D"/>
    <w:rsid w:val="007A18B7"/>
    <w:rsid w:val="007A57C8"/>
    <w:rsid w:val="007A5C35"/>
    <w:rsid w:val="007B413C"/>
    <w:rsid w:val="007D7B27"/>
    <w:rsid w:val="00810D7A"/>
    <w:rsid w:val="00813BB4"/>
    <w:rsid w:val="00814B4D"/>
    <w:rsid w:val="00831F18"/>
    <w:rsid w:val="0084585E"/>
    <w:rsid w:val="00891DAD"/>
    <w:rsid w:val="008A36EE"/>
    <w:rsid w:val="008C16F6"/>
    <w:rsid w:val="008C6E49"/>
    <w:rsid w:val="008F1A6A"/>
    <w:rsid w:val="008F5DF5"/>
    <w:rsid w:val="00922AE5"/>
    <w:rsid w:val="00930997"/>
    <w:rsid w:val="00990D84"/>
    <w:rsid w:val="0099230D"/>
    <w:rsid w:val="009B1795"/>
    <w:rsid w:val="009C4EC3"/>
    <w:rsid w:val="00A101B3"/>
    <w:rsid w:val="00A30B61"/>
    <w:rsid w:val="00A63F0B"/>
    <w:rsid w:val="00A6658B"/>
    <w:rsid w:val="00A9385D"/>
    <w:rsid w:val="00A96C04"/>
    <w:rsid w:val="00AB4542"/>
    <w:rsid w:val="00AE0175"/>
    <w:rsid w:val="00AF2823"/>
    <w:rsid w:val="00AF4BD3"/>
    <w:rsid w:val="00B00882"/>
    <w:rsid w:val="00B24B56"/>
    <w:rsid w:val="00B46A8D"/>
    <w:rsid w:val="00B654F7"/>
    <w:rsid w:val="00BA2592"/>
    <w:rsid w:val="00BB11C9"/>
    <w:rsid w:val="00C32DF0"/>
    <w:rsid w:val="00C417FE"/>
    <w:rsid w:val="00C45938"/>
    <w:rsid w:val="00C6613B"/>
    <w:rsid w:val="00C91E29"/>
    <w:rsid w:val="00CB0E25"/>
    <w:rsid w:val="00CD2D55"/>
    <w:rsid w:val="00CD3318"/>
    <w:rsid w:val="00CD5ABC"/>
    <w:rsid w:val="00D055BD"/>
    <w:rsid w:val="00D55BA2"/>
    <w:rsid w:val="00D701B4"/>
    <w:rsid w:val="00D86483"/>
    <w:rsid w:val="00E0523C"/>
    <w:rsid w:val="00E112CC"/>
    <w:rsid w:val="00E43FAF"/>
    <w:rsid w:val="00E76F6D"/>
    <w:rsid w:val="00E824DB"/>
    <w:rsid w:val="00E96C55"/>
    <w:rsid w:val="00EB3922"/>
    <w:rsid w:val="00EC2660"/>
    <w:rsid w:val="00ED19E7"/>
    <w:rsid w:val="00F7252B"/>
    <w:rsid w:val="00F75441"/>
    <w:rsid w:val="00F905A7"/>
    <w:rsid w:val="00F962E2"/>
    <w:rsid w:val="00FA4F18"/>
    <w:rsid w:val="00FA7050"/>
    <w:rsid w:val="00FC19A0"/>
    <w:rsid w:val="00FC5A9B"/>
    <w:rsid w:val="00FC7656"/>
    <w:rsid w:val="00FD5CC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D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441"/>
    <w:pPr>
      <w:ind w:leftChars="400" w:left="840"/>
    </w:pPr>
  </w:style>
  <w:style w:type="paragraph" w:styleId="a4">
    <w:name w:val="header"/>
    <w:basedOn w:val="a"/>
    <w:link w:val="a5"/>
    <w:uiPriority w:val="99"/>
    <w:semiHidden/>
    <w:unhideWhenUsed/>
    <w:rsid w:val="00F75441"/>
    <w:pPr>
      <w:tabs>
        <w:tab w:val="center" w:pos="4252"/>
        <w:tab w:val="right" w:pos="8504"/>
      </w:tabs>
      <w:snapToGrid w:val="0"/>
    </w:pPr>
  </w:style>
  <w:style w:type="character" w:customStyle="1" w:styleId="a5">
    <w:name w:val="ヘッダー (文字)"/>
    <w:basedOn w:val="a0"/>
    <w:link w:val="a4"/>
    <w:uiPriority w:val="99"/>
    <w:semiHidden/>
    <w:rsid w:val="00F75441"/>
  </w:style>
  <w:style w:type="paragraph" w:styleId="a6">
    <w:name w:val="footer"/>
    <w:basedOn w:val="a"/>
    <w:link w:val="a7"/>
    <w:uiPriority w:val="99"/>
    <w:semiHidden/>
    <w:unhideWhenUsed/>
    <w:rsid w:val="00F75441"/>
    <w:pPr>
      <w:tabs>
        <w:tab w:val="center" w:pos="4252"/>
        <w:tab w:val="right" w:pos="8504"/>
      </w:tabs>
      <w:snapToGrid w:val="0"/>
    </w:pPr>
  </w:style>
  <w:style w:type="character" w:customStyle="1" w:styleId="a7">
    <w:name w:val="フッター (文字)"/>
    <w:basedOn w:val="a0"/>
    <w:link w:val="a6"/>
    <w:uiPriority w:val="99"/>
    <w:semiHidden/>
    <w:rsid w:val="00F75441"/>
  </w:style>
</w:styles>
</file>

<file path=word/webSettings.xml><?xml version="1.0" encoding="utf-8"?>
<w:webSettings xmlns:r="http://schemas.openxmlformats.org/officeDocument/2006/relationships" xmlns:w="http://schemas.openxmlformats.org/wordprocessingml/2006/main">
  <w:divs>
    <w:div w:id="804198414">
      <w:bodyDiv w:val="1"/>
      <w:marLeft w:val="0"/>
      <w:marRight w:val="0"/>
      <w:marTop w:val="0"/>
      <w:marBottom w:val="0"/>
      <w:divBdr>
        <w:top w:val="none" w:sz="0" w:space="0" w:color="auto"/>
        <w:left w:val="none" w:sz="0" w:space="0" w:color="auto"/>
        <w:bottom w:val="none" w:sz="0" w:space="0" w:color="auto"/>
        <w:right w:val="none" w:sz="0" w:space="0" w:color="auto"/>
      </w:divBdr>
    </w:div>
    <w:div w:id="1981759978">
      <w:bodyDiv w:val="1"/>
      <w:marLeft w:val="0"/>
      <w:marRight w:val="0"/>
      <w:marTop w:val="0"/>
      <w:marBottom w:val="0"/>
      <w:divBdr>
        <w:top w:val="none" w:sz="0" w:space="0" w:color="auto"/>
        <w:left w:val="none" w:sz="0" w:space="0" w:color="auto"/>
        <w:bottom w:val="none" w:sz="0" w:space="0" w:color="auto"/>
        <w:right w:val="none" w:sz="0" w:space="0" w:color="auto"/>
      </w:divBdr>
      <w:divsChild>
        <w:div w:id="336423399">
          <w:marLeft w:val="0"/>
          <w:marRight w:val="0"/>
          <w:marTop w:val="0"/>
          <w:marBottom w:val="0"/>
          <w:divBdr>
            <w:top w:val="none" w:sz="0" w:space="0" w:color="auto"/>
            <w:left w:val="none" w:sz="0" w:space="0" w:color="auto"/>
            <w:bottom w:val="none" w:sz="0" w:space="0" w:color="auto"/>
            <w:right w:val="none" w:sz="0" w:space="0" w:color="auto"/>
          </w:divBdr>
          <w:divsChild>
            <w:div w:id="374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自治労本部</Company>
  <LinksUpToDate>false</LinksUpToDate>
  <CharactersWithSpaces>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自治労本部</dc:creator>
  <cp:lastModifiedBy>自治労本部</cp:lastModifiedBy>
  <cp:revision>53</cp:revision>
  <cp:lastPrinted>2013-10-02T07:37:00Z</cp:lastPrinted>
  <dcterms:created xsi:type="dcterms:W3CDTF">2013-05-15T01:51:00Z</dcterms:created>
  <dcterms:modified xsi:type="dcterms:W3CDTF">2013-10-02T07:53:00Z</dcterms:modified>
</cp:coreProperties>
</file>